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1C" w:rsidRDefault="00D0731C" w:rsidP="00624714">
      <w:pPr>
        <w:pStyle w:val="11"/>
        <w:ind w:left="0" w:firstLine="567"/>
        <w:contextualSpacing w:val="0"/>
        <w:jc w:val="right"/>
        <w:outlineLvl w:val="3"/>
        <w:rPr>
          <w:rFonts w:ascii="Times New Roman" w:hAnsi="Times New Roman"/>
          <w:b/>
          <w:bCs/>
          <w:sz w:val="28"/>
          <w:szCs w:val="24"/>
          <w:u w:val="single"/>
        </w:rPr>
      </w:pPr>
    </w:p>
    <w:p w:rsidR="004A67D0" w:rsidRPr="00572B51" w:rsidRDefault="004A67D0" w:rsidP="001171F2">
      <w:pPr>
        <w:pStyle w:val="Standard"/>
        <w:spacing w:after="0"/>
        <w:ind w:left="4253"/>
        <w:rPr>
          <w:rFonts w:cs="Times New Roman"/>
          <w:b/>
          <w:sz w:val="28"/>
          <w:szCs w:val="28"/>
          <w:u w:val="single"/>
        </w:rPr>
      </w:pPr>
      <w:r>
        <w:rPr>
          <w:rFonts w:cs="Times New Roman"/>
          <w:b/>
          <w:smallCaps/>
          <w:sz w:val="28"/>
          <w:szCs w:val="28"/>
        </w:rPr>
        <w:t xml:space="preserve">                                                                    </w:t>
      </w:r>
    </w:p>
    <w:p w:rsidR="004A67D0" w:rsidRPr="00572B51" w:rsidRDefault="004A67D0" w:rsidP="00AB3B42">
      <w:pPr>
        <w:pStyle w:val="Standard"/>
        <w:spacing w:after="0" w:line="240" w:lineRule="auto"/>
        <w:jc w:val="center"/>
        <w:rPr>
          <w:rFonts w:cs="Times New Roman"/>
          <w:b/>
          <w:sz w:val="28"/>
          <w:szCs w:val="28"/>
        </w:rPr>
      </w:pPr>
    </w:p>
    <w:p w:rsidR="004A67D0" w:rsidRDefault="004A67D0" w:rsidP="00624714">
      <w:pPr>
        <w:pStyle w:val="Standard"/>
        <w:spacing w:after="0"/>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Pr="00A25C43" w:rsidRDefault="004A67D0" w:rsidP="00624714">
      <w:pPr>
        <w:pStyle w:val="Standard"/>
        <w:spacing w:after="0" w:line="360" w:lineRule="auto"/>
        <w:jc w:val="center"/>
        <w:rPr>
          <w:rFonts w:cs="Times New Roman"/>
          <w:b/>
          <w:sz w:val="32"/>
          <w:szCs w:val="32"/>
        </w:rPr>
      </w:pPr>
      <w:r w:rsidRPr="00A25C43">
        <w:rPr>
          <w:rFonts w:cs="Times New Roman"/>
          <w:b/>
          <w:sz w:val="32"/>
          <w:szCs w:val="32"/>
        </w:rPr>
        <w:t>ПОЛОЖЕНИЕ</w:t>
      </w:r>
    </w:p>
    <w:p w:rsidR="004A67D0" w:rsidRPr="00A25C43" w:rsidRDefault="004A67D0" w:rsidP="00624714">
      <w:pPr>
        <w:pStyle w:val="Standard"/>
        <w:spacing w:after="0" w:line="240" w:lineRule="auto"/>
        <w:jc w:val="center"/>
        <w:rPr>
          <w:rFonts w:cs="Times New Roman"/>
          <w:b/>
          <w:sz w:val="28"/>
          <w:szCs w:val="28"/>
        </w:rPr>
      </w:pPr>
      <w:r w:rsidRPr="00A25C43">
        <w:rPr>
          <w:rFonts w:cs="Times New Roman"/>
          <w:b/>
          <w:sz w:val="28"/>
          <w:szCs w:val="28"/>
        </w:rPr>
        <w:t>О НАГРАДАХ БЕЛОРУССКОЙ ПРАВОСЛАВНОЙ ЦЕРКВИ</w:t>
      </w:r>
    </w:p>
    <w:p w:rsidR="004A67D0" w:rsidRPr="00A25C43" w:rsidRDefault="004A67D0" w:rsidP="00624714">
      <w:pPr>
        <w:pStyle w:val="Standard"/>
        <w:spacing w:after="0" w:line="240" w:lineRule="auto"/>
        <w:jc w:val="center"/>
        <w:rPr>
          <w:rFonts w:cs="Times New Roman"/>
          <w:b/>
          <w:sz w:val="28"/>
          <w:szCs w:val="28"/>
        </w:rPr>
      </w:pPr>
      <w:proofErr w:type="gramStart"/>
      <w:r w:rsidRPr="00A25C43">
        <w:rPr>
          <w:rFonts w:cs="Times New Roman"/>
          <w:b/>
          <w:sz w:val="28"/>
          <w:szCs w:val="28"/>
        </w:rPr>
        <w:t>(БЕЛОРУССКОГО ЭКЗАРХАТА</w:t>
      </w:r>
      <w:proofErr w:type="gramEnd"/>
    </w:p>
    <w:p w:rsidR="004A67D0" w:rsidRPr="00A25C43" w:rsidRDefault="004A67D0" w:rsidP="00624714">
      <w:pPr>
        <w:pStyle w:val="Standard"/>
        <w:spacing w:after="0" w:line="240" w:lineRule="auto"/>
        <w:jc w:val="center"/>
        <w:rPr>
          <w:rFonts w:cs="Times New Roman"/>
          <w:b/>
          <w:sz w:val="28"/>
          <w:szCs w:val="28"/>
        </w:rPr>
      </w:pPr>
      <w:proofErr w:type="gramStart"/>
      <w:r w:rsidRPr="00A25C43">
        <w:rPr>
          <w:rFonts w:cs="Times New Roman"/>
          <w:b/>
          <w:sz w:val="28"/>
          <w:szCs w:val="28"/>
        </w:rPr>
        <w:t>МОСКОВСКОГО ПАТРИАРХАТА)</w:t>
      </w:r>
      <w:proofErr w:type="gramEnd"/>
    </w:p>
    <w:p w:rsidR="004A67D0" w:rsidRPr="00A25C43"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b/>
          <w:smallCaps/>
          <w:sz w:val="28"/>
          <w:szCs w:val="28"/>
        </w:rPr>
      </w:pPr>
    </w:p>
    <w:p w:rsidR="004A67D0" w:rsidRDefault="004A67D0" w:rsidP="00624714">
      <w:pPr>
        <w:pStyle w:val="Standard"/>
        <w:spacing w:after="0" w:line="240" w:lineRule="auto"/>
        <w:jc w:val="center"/>
        <w:rPr>
          <w:rFonts w:cs="Times New Roman"/>
          <w:sz w:val="28"/>
          <w:szCs w:val="28"/>
        </w:rPr>
      </w:pPr>
    </w:p>
    <w:p w:rsidR="004A67D0" w:rsidRDefault="004A67D0" w:rsidP="00572B51">
      <w:pPr>
        <w:pStyle w:val="Standard"/>
        <w:spacing w:after="0" w:line="240" w:lineRule="auto"/>
        <w:jc w:val="center"/>
        <w:rPr>
          <w:rFonts w:cs="Times New Roman"/>
          <w:sz w:val="28"/>
          <w:szCs w:val="28"/>
        </w:rPr>
      </w:pPr>
      <w:r>
        <w:rPr>
          <w:rFonts w:cs="Times New Roman"/>
          <w:sz w:val="28"/>
          <w:szCs w:val="28"/>
        </w:rPr>
        <w:t>Принято Синодом Белорусской Православной Церкви</w:t>
      </w:r>
    </w:p>
    <w:p w:rsidR="00572B51" w:rsidRDefault="004A67D0" w:rsidP="00572B51">
      <w:pPr>
        <w:pStyle w:val="Standard"/>
        <w:spacing w:after="0" w:line="240" w:lineRule="auto"/>
        <w:jc w:val="center"/>
        <w:rPr>
          <w:rFonts w:cs="Times New Roman"/>
          <w:sz w:val="28"/>
          <w:szCs w:val="28"/>
        </w:rPr>
      </w:pPr>
      <w:r>
        <w:rPr>
          <w:rFonts w:cs="Times New Roman"/>
          <w:sz w:val="28"/>
          <w:szCs w:val="28"/>
        </w:rPr>
        <w:t>(Белорусского Экзархата Московского Патриархата)</w:t>
      </w:r>
    </w:p>
    <w:p w:rsidR="00F50A7E" w:rsidRPr="00572B51" w:rsidRDefault="00AB3B42" w:rsidP="00572B51">
      <w:pPr>
        <w:pStyle w:val="Standard"/>
        <w:spacing w:after="0" w:line="240" w:lineRule="auto"/>
        <w:jc w:val="center"/>
        <w:rPr>
          <w:rFonts w:cs="Times New Roman"/>
          <w:sz w:val="28"/>
          <w:szCs w:val="28"/>
        </w:rPr>
      </w:pPr>
      <w:r>
        <w:rPr>
          <w:sz w:val="28"/>
          <w:szCs w:val="28"/>
        </w:rPr>
        <w:t xml:space="preserve">19 апреля </w:t>
      </w:r>
      <w:r w:rsidR="00F50A7E" w:rsidRPr="00DD4A28">
        <w:rPr>
          <w:sz w:val="28"/>
          <w:szCs w:val="28"/>
        </w:rPr>
        <w:t>2018 года</w:t>
      </w:r>
    </w:p>
    <w:p w:rsidR="00A25C43" w:rsidRDefault="00A25C43" w:rsidP="00572B51">
      <w:pPr>
        <w:spacing w:before="0" w:beforeAutospacing="0"/>
        <w:jc w:val="center"/>
        <w:rPr>
          <w:rFonts w:ascii="Times New Roman" w:hAnsi="Times New Roman"/>
          <w:b/>
          <w:bCs/>
          <w:color w:val="C0504D" w:themeColor="accent2"/>
          <w:sz w:val="28"/>
          <w:szCs w:val="28"/>
        </w:rPr>
      </w:pPr>
    </w:p>
    <w:p w:rsidR="00572B51" w:rsidRDefault="00572B51"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1171F2" w:rsidRDefault="001171F2" w:rsidP="00624714">
      <w:pPr>
        <w:spacing w:before="0" w:beforeAutospacing="0"/>
        <w:jc w:val="center"/>
        <w:rPr>
          <w:rFonts w:ascii="Times New Roman" w:hAnsi="Times New Roman"/>
          <w:b/>
          <w:bCs/>
          <w:color w:val="C0504D" w:themeColor="accent2"/>
          <w:sz w:val="28"/>
          <w:szCs w:val="28"/>
        </w:rPr>
      </w:pPr>
    </w:p>
    <w:p w:rsidR="000A71F3" w:rsidRPr="002A4907" w:rsidRDefault="002A4907" w:rsidP="00624714">
      <w:pPr>
        <w:spacing w:before="0" w:beforeAutospacing="0"/>
        <w:jc w:val="center"/>
        <w:rPr>
          <w:rFonts w:ascii="Times New Roman" w:hAnsi="Times New Roman"/>
          <w:b/>
          <w:bCs/>
          <w:color w:val="C0504D" w:themeColor="accent2"/>
          <w:sz w:val="28"/>
          <w:szCs w:val="28"/>
        </w:rPr>
      </w:pPr>
      <w:r w:rsidRPr="002A4907">
        <w:rPr>
          <w:rFonts w:ascii="Times New Roman" w:hAnsi="Times New Roman"/>
          <w:b/>
          <w:bCs/>
          <w:color w:val="C0504D" w:themeColor="accent2"/>
          <w:sz w:val="28"/>
          <w:szCs w:val="28"/>
        </w:rPr>
        <w:t>СОДЕРЖАНИЕ</w:t>
      </w:r>
    </w:p>
    <w:p w:rsidR="000A71F3" w:rsidRPr="00AD5000" w:rsidRDefault="000A71F3" w:rsidP="00624714">
      <w:pPr>
        <w:spacing w:before="0" w:beforeAutospacing="0"/>
        <w:jc w:val="center"/>
        <w:rPr>
          <w:rFonts w:ascii="Times New Roman" w:hAnsi="Times New Roman"/>
          <w:bCs/>
          <w:color w:val="C00000"/>
          <w:sz w:val="28"/>
          <w:szCs w:val="28"/>
        </w:rPr>
      </w:pPr>
    </w:p>
    <w:p w:rsidR="00AD5000" w:rsidRPr="00AD5000" w:rsidRDefault="00AD5000" w:rsidP="00624714">
      <w:pPr>
        <w:spacing w:before="0" w:beforeAutospacing="0"/>
        <w:rPr>
          <w:rFonts w:ascii="Times New Roman" w:hAnsi="Times New Roman"/>
        </w:rPr>
      </w:pPr>
    </w:p>
    <w:p w:rsidR="00F773DF" w:rsidRPr="000235AD" w:rsidRDefault="002A4907" w:rsidP="00624714">
      <w:pPr>
        <w:tabs>
          <w:tab w:val="right" w:leader="dot" w:pos="9497"/>
        </w:tabs>
        <w:spacing w:before="0" w:beforeAutospacing="0"/>
        <w:rPr>
          <w:rFonts w:ascii="Times New Roman" w:hAnsi="Times New Roman"/>
          <w:bCs/>
          <w:sz w:val="28"/>
          <w:szCs w:val="28"/>
        </w:rPr>
      </w:pPr>
      <w:r w:rsidRPr="000235AD">
        <w:rPr>
          <w:rFonts w:ascii="Times New Roman" w:hAnsi="Times New Roman"/>
          <w:bCs/>
          <w:sz w:val="28"/>
          <w:szCs w:val="28"/>
        </w:rPr>
        <w:t>ВВЕДЕНИЕ</w:t>
      </w:r>
      <w:r w:rsidR="005B4FEB">
        <w:rPr>
          <w:rFonts w:ascii="Times New Roman" w:hAnsi="Times New Roman"/>
          <w:bCs/>
          <w:sz w:val="28"/>
          <w:szCs w:val="28"/>
        </w:rPr>
        <w:t xml:space="preserve"> </w:t>
      </w:r>
      <w:r w:rsidR="005F2B6D">
        <w:rPr>
          <w:rFonts w:ascii="Times New Roman" w:hAnsi="Times New Roman"/>
          <w:bCs/>
          <w:sz w:val="28"/>
          <w:szCs w:val="28"/>
        </w:rPr>
        <w:tab/>
      </w:r>
      <w:r w:rsidR="005B4FEB">
        <w:rPr>
          <w:rFonts w:ascii="Times New Roman" w:hAnsi="Times New Roman"/>
          <w:bCs/>
          <w:sz w:val="28"/>
          <w:szCs w:val="28"/>
        </w:rPr>
        <w:t>3</w:t>
      </w:r>
    </w:p>
    <w:p w:rsidR="002A4907" w:rsidRPr="009C5D0E" w:rsidRDefault="009C5D0E" w:rsidP="00624714">
      <w:pPr>
        <w:tabs>
          <w:tab w:val="left" w:pos="284"/>
          <w:tab w:val="right" w:leader="dot" w:pos="9497"/>
        </w:tabs>
        <w:spacing w:before="0" w:beforeAutospacing="0"/>
        <w:rPr>
          <w:rFonts w:ascii="Times New Roman" w:hAnsi="Times New Roman"/>
          <w:bCs/>
          <w:sz w:val="28"/>
          <w:szCs w:val="28"/>
        </w:rPr>
      </w:pPr>
      <w:r>
        <w:rPr>
          <w:rFonts w:ascii="Times New Roman" w:hAnsi="Times New Roman"/>
          <w:bCs/>
          <w:sz w:val="28"/>
          <w:szCs w:val="28"/>
        </w:rPr>
        <w:t>1.</w:t>
      </w:r>
      <w:r w:rsidR="005F2B6D">
        <w:rPr>
          <w:rFonts w:ascii="Times New Roman" w:hAnsi="Times New Roman"/>
          <w:bCs/>
          <w:sz w:val="28"/>
          <w:szCs w:val="28"/>
        </w:rPr>
        <w:t xml:space="preserve"> </w:t>
      </w:r>
      <w:r w:rsidR="002A4907" w:rsidRPr="009C5D0E">
        <w:rPr>
          <w:rFonts w:ascii="Times New Roman" w:hAnsi="Times New Roman"/>
          <w:bCs/>
          <w:sz w:val="28"/>
          <w:szCs w:val="28"/>
        </w:rPr>
        <w:t>О</w:t>
      </w:r>
      <w:r>
        <w:rPr>
          <w:rFonts w:ascii="Times New Roman" w:hAnsi="Times New Roman"/>
          <w:bCs/>
          <w:sz w:val="28"/>
          <w:szCs w:val="28"/>
        </w:rPr>
        <w:t>БЩИЕ ПОЛОЖЕНИЯ</w:t>
      </w:r>
      <w:r w:rsidR="005B4FEB">
        <w:rPr>
          <w:rFonts w:ascii="Times New Roman" w:hAnsi="Times New Roman"/>
          <w:bCs/>
          <w:sz w:val="28"/>
          <w:szCs w:val="28"/>
        </w:rPr>
        <w:t xml:space="preserve"> </w:t>
      </w:r>
      <w:r w:rsidR="005F2B6D">
        <w:rPr>
          <w:rFonts w:ascii="Times New Roman" w:hAnsi="Times New Roman"/>
          <w:bCs/>
          <w:sz w:val="28"/>
          <w:szCs w:val="28"/>
        </w:rPr>
        <w:tab/>
      </w:r>
      <w:r w:rsidR="006D6814">
        <w:rPr>
          <w:rFonts w:ascii="Times New Roman" w:hAnsi="Times New Roman"/>
          <w:bCs/>
          <w:sz w:val="28"/>
          <w:szCs w:val="28"/>
        </w:rPr>
        <w:t>3</w:t>
      </w:r>
    </w:p>
    <w:p w:rsidR="0001022E" w:rsidRPr="003D6E9E" w:rsidRDefault="009C5D0E" w:rsidP="00E26D97">
      <w:pPr>
        <w:tabs>
          <w:tab w:val="right" w:leader="dot" w:pos="9497"/>
        </w:tabs>
        <w:spacing w:before="0" w:beforeAutospacing="0"/>
        <w:rPr>
          <w:rFonts w:ascii="Times New Roman" w:hAnsi="Times New Roman"/>
          <w:bCs/>
          <w:sz w:val="28"/>
          <w:szCs w:val="28"/>
        </w:rPr>
      </w:pPr>
      <w:r>
        <w:rPr>
          <w:rFonts w:ascii="Times New Roman" w:hAnsi="Times New Roman"/>
          <w:bCs/>
          <w:sz w:val="28"/>
          <w:szCs w:val="28"/>
        </w:rPr>
        <w:t>2.</w:t>
      </w:r>
      <w:r w:rsidR="005F2B6D">
        <w:rPr>
          <w:rFonts w:ascii="Times New Roman" w:hAnsi="Times New Roman"/>
          <w:bCs/>
          <w:sz w:val="28"/>
          <w:szCs w:val="28"/>
        </w:rPr>
        <w:t xml:space="preserve"> </w:t>
      </w:r>
      <w:r w:rsidR="00406688" w:rsidRPr="009C5D0E">
        <w:rPr>
          <w:rFonts w:ascii="Times New Roman" w:hAnsi="Times New Roman"/>
          <w:bCs/>
          <w:sz w:val="28"/>
          <w:szCs w:val="28"/>
        </w:rPr>
        <w:t>НАГРАДЫ</w:t>
      </w:r>
      <w:r w:rsidR="005B4FEB">
        <w:rPr>
          <w:rFonts w:ascii="Times New Roman" w:hAnsi="Times New Roman"/>
          <w:bCs/>
          <w:sz w:val="28"/>
          <w:szCs w:val="28"/>
        </w:rPr>
        <w:t xml:space="preserve"> </w:t>
      </w:r>
      <w:r w:rsidR="00406688" w:rsidRPr="000235AD">
        <w:rPr>
          <w:rFonts w:ascii="Times New Roman" w:hAnsi="Times New Roman"/>
          <w:bCs/>
          <w:sz w:val="28"/>
          <w:szCs w:val="28"/>
        </w:rPr>
        <w:t>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3D6E9E" w:rsidRPr="003D6E9E">
        <w:rPr>
          <w:rFonts w:ascii="Times New Roman" w:hAnsi="Times New Roman"/>
          <w:bCs/>
          <w:sz w:val="28"/>
          <w:szCs w:val="28"/>
        </w:rPr>
        <w:t>4</w:t>
      </w:r>
    </w:p>
    <w:p w:rsidR="00406688" w:rsidRPr="003D6E9E" w:rsidRDefault="00C55C6E" w:rsidP="00624714">
      <w:pPr>
        <w:pStyle w:val="aa"/>
        <w:tabs>
          <w:tab w:val="right" w:leader="dot" w:pos="9497"/>
        </w:tabs>
        <w:spacing w:before="0" w:beforeAutospacing="0"/>
        <w:ind w:left="1065" w:hanging="356"/>
        <w:contextualSpacing w:val="0"/>
        <w:rPr>
          <w:rFonts w:ascii="Times New Roman" w:hAnsi="Times New Roman"/>
          <w:bCs/>
          <w:sz w:val="28"/>
          <w:szCs w:val="28"/>
        </w:rPr>
      </w:pPr>
      <w:r>
        <w:rPr>
          <w:rFonts w:ascii="Times New Roman" w:hAnsi="Times New Roman"/>
          <w:bCs/>
          <w:sz w:val="28"/>
          <w:szCs w:val="28"/>
        </w:rPr>
        <w:t>2.1.</w:t>
      </w:r>
      <w:r w:rsidR="00B9452C">
        <w:rPr>
          <w:rFonts w:ascii="Times New Roman" w:hAnsi="Times New Roman"/>
          <w:bCs/>
          <w:sz w:val="28"/>
          <w:szCs w:val="28"/>
        </w:rPr>
        <w:t> </w:t>
      </w:r>
      <w:r w:rsidR="00406688" w:rsidRPr="000235AD">
        <w:rPr>
          <w:rFonts w:ascii="Times New Roman" w:hAnsi="Times New Roman"/>
          <w:bCs/>
          <w:sz w:val="28"/>
          <w:szCs w:val="28"/>
        </w:rPr>
        <w:t>Общие положения</w:t>
      </w:r>
      <w:r w:rsidR="005B4FEB">
        <w:rPr>
          <w:rFonts w:ascii="Times New Roman" w:hAnsi="Times New Roman"/>
          <w:bCs/>
          <w:sz w:val="28"/>
          <w:szCs w:val="28"/>
        </w:rPr>
        <w:t xml:space="preserve"> </w:t>
      </w:r>
      <w:r w:rsidR="005F2B6D">
        <w:rPr>
          <w:rFonts w:ascii="Times New Roman" w:hAnsi="Times New Roman"/>
          <w:bCs/>
          <w:sz w:val="28"/>
          <w:szCs w:val="28"/>
        </w:rPr>
        <w:tab/>
      </w:r>
      <w:r w:rsidR="003D6E9E" w:rsidRPr="003D6E9E">
        <w:rPr>
          <w:rFonts w:ascii="Times New Roman" w:hAnsi="Times New Roman"/>
          <w:bCs/>
          <w:sz w:val="28"/>
          <w:szCs w:val="28"/>
        </w:rPr>
        <w:t>4</w:t>
      </w:r>
    </w:p>
    <w:p w:rsidR="00406688" w:rsidRPr="005B303D" w:rsidRDefault="005B303D" w:rsidP="00624714">
      <w:pPr>
        <w:tabs>
          <w:tab w:val="right" w:leader="dot" w:pos="9497"/>
        </w:tabs>
        <w:spacing w:before="0" w:beforeAutospacing="0"/>
        <w:ind w:left="705"/>
        <w:rPr>
          <w:rFonts w:ascii="Times New Roman" w:hAnsi="Times New Roman"/>
          <w:bCs/>
          <w:sz w:val="28"/>
          <w:szCs w:val="28"/>
        </w:rPr>
      </w:pPr>
      <w:r>
        <w:rPr>
          <w:rFonts w:ascii="Times New Roman" w:hAnsi="Times New Roman"/>
          <w:bCs/>
          <w:sz w:val="28"/>
          <w:szCs w:val="28"/>
        </w:rPr>
        <w:t>2.2.</w:t>
      </w:r>
      <w:r w:rsidR="00B9452C">
        <w:rPr>
          <w:rFonts w:ascii="Times New Roman" w:hAnsi="Times New Roman"/>
          <w:bCs/>
          <w:sz w:val="28"/>
          <w:szCs w:val="28"/>
        </w:rPr>
        <w:t> </w:t>
      </w:r>
      <w:r w:rsidR="00CE3754">
        <w:rPr>
          <w:rFonts w:ascii="Times New Roman" w:hAnsi="Times New Roman"/>
          <w:bCs/>
          <w:sz w:val="28"/>
          <w:szCs w:val="28"/>
        </w:rPr>
        <w:t>Порядок и сроки подачи ходатайств</w:t>
      </w:r>
      <w:r w:rsidR="00D515FF">
        <w:rPr>
          <w:rFonts w:ascii="Times New Roman" w:hAnsi="Times New Roman"/>
          <w:bCs/>
          <w:sz w:val="28"/>
          <w:szCs w:val="28"/>
        </w:rPr>
        <w:t xml:space="preserve"> </w:t>
      </w:r>
      <w:r w:rsidR="00CE3754">
        <w:rPr>
          <w:rFonts w:ascii="Times New Roman" w:hAnsi="Times New Roman"/>
          <w:bCs/>
          <w:sz w:val="28"/>
          <w:szCs w:val="28"/>
        </w:rPr>
        <w:t>о </w:t>
      </w:r>
      <w:r w:rsidR="007674B5">
        <w:rPr>
          <w:rFonts w:ascii="Times New Roman" w:hAnsi="Times New Roman"/>
          <w:bCs/>
          <w:sz w:val="28"/>
          <w:szCs w:val="28"/>
        </w:rPr>
        <w:t xml:space="preserve"> </w:t>
      </w:r>
      <w:r w:rsidR="00CE3754">
        <w:rPr>
          <w:rFonts w:ascii="Times New Roman" w:hAnsi="Times New Roman"/>
          <w:bCs/>
          <w:sz w:val="28"/>
          <w:szCs w:val="28"/>
        </w:rPr>
        <w:t>представлении </w:t>
      </w:r>
      <w:r w:rsidR="00DB43FB">
        <w:rPr>
          <w:rFonts w:ascii="Times New Roman" w:hAnsi="Times New Roman"/>
          <w:bCs/>
          <w:sz w:val="28"/>
          <w:szCs w:val="28"/>
        </w:rPr>
        <w:t xml:space="preserve"> </w:t>
      </w:r>
      <w:r w:rsidR="00406688" w:rsidRPr="005B303D">
        <w:rPr>
          <w:rFonts w:ascii="Times New Roman" w:hAnsi="Times New Roman"/>
          <w:bCs/>
          <w:sz w:val="28"/>
          <w:szCs w:val="28"/>
        </w:rPr>
        <w:t>к наградам</w:t>
      </w:r>
      <w:r w:rsidR="00E26D97">
        <w:rPr>
          <w:rFonts w:ascii="Times New Roman" w:hAnsi="Times New Roman"/>
          <w:bCs/>
          <w:sz w:val="28"/>
          <w:szCs w:val="28"/>
        </w:rPr>
        <w:t xml:space="preserve"> 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6</w:t>
      </w:r>
    </w:p>
    <w:p w:rsidR="00406688" w:rsidRPr="005B303D" w:rsidRDefault="005B303D" w:rsidP="00624714">
      <w:pPr>
        <w:tabs>
          <w:tab w:val="right" w:leader="dot" w:pos="9497"/>
        </w:tabs>
        <w:spacing w:before="0" w:beforeAutospacing="0"/>
        <w:ind w:left="705"/>
        <w:rPr>
          <w:rFonts w:ascii="Times New Roman" w:hAnsi="Times New Roman"/>
          <w:bCs/>
          <w:sz w:val="28"/>
          <w:szCs w:val="28"/>
        </w:rPr>
      </w:pPr>
      <w:r>
        <w:rPr>
          <w:rFonts w:ascii="Times New Roman" w:hAnsi="Times New Roman"/>
          <w:bCs/>
          <w:sz w:val="28"/>
          <w:szCs w:val="28"/>
        </w:rPr>
        <w:t xml:space="preserve">2.3. </w:t>
      </w:r>
      <w:r w:rsidR="00406688" w:rsidRPr="005B303D">
        <w:rPr>
          <w:rFonts w:ascii="Times New Roman" w:hAnsi="Times New Roman"/>
          <w:bCs/>
          <w:sz w:val="28"/>
          <w:szCs w:val="28"/>
        </w:rPr>
        <w:t>Об орденах 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7</w:t>
      </w:r>
    </w:p>
    <w:p w:rsidR="00406688" w:rsidRPr="005B303D" w:rsidRDefault="005B303D" w:rsidP="00624714">
      <w:pPr>
        <w:tabs>
          <w:tab w:val="right" w:leader="dot" w:pos="9497"/>
        </w:tabs>
        <w:spacing w:before="0" w:beforeAutospacing="0"/>
        <w:ind w:left="705"/>
        <w:rPr>
          <w:rFonts w:ascii="Times New Roman" w:hAnsi="Times New Roman"/>
          <w:bCs/>
          <w:sz w:val="28"/>
          <w:szCs w:val="28"/>
        </w:rPr>
      </w:pPr>
      <w:r>
        <w:rPr>
          <w:rFonts w:ascii="Times New Roman" w:hAnsi="Times New Roman"/>
          <w:bCs/>
          <w:sz w:val="28"/>
          <w:szCs w:val="28"/>
        </w:rPr>
        <w:t>2.4.</w:t>
      </w:r>
      <w:r>
        <w:rPr>
          <w:rFonts w:ascii="Times New Roman" w:hAnsi="Times New Roman"/>
          <w:bCs/>
          <w:sz w:val="28"/>
          <w:szCs w:val="28"/>
          <w:lang w:val="en-US"/>
        </w:rPr>
        <w:t> </w:t>
      </w:r>
      <w:r w:rsidR="00E26D97">
        <w:rPr>
          <w:rFonts w:ascii="Times New Roman" w:hAnsi="Times New Roman"/>
          <w:bCs/>
          <w:sz w:val="28"/>
          <w:szCs w:val="28"/>
        </w:rPr>
        <w:t xml:space="preserve">О </w:t>
      </w:r>
      <w:r w:rsidR="00406688" w:rsidRPr="005B303D">
        <w:rPr>
          <w:rFonts w:ascii="Times New Roman" w:hAnsi="Times New Roman"/>
          <w:bCs/>
          <w:sz w:val="28"/>
          <w:szCs w:val="28"/>
        </w:rPr>
        <w:t>медалях 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8</w:t>
      </w:r>
    </w:p>
    <w:p w:rsidR="000235AD" w:rsidRPr="005B303D" w:rsidRDefault="005B303D" w:rsidP="00624714">
      <w:pPr>
        <w:tabs>
          <w:tab w:val="right" w:leader="dot" w:pos="9497"/>
        </w:tabs>
        <w:spacing w:before="0" w:beforeAutospacing="0"/>
        <w:ind w:left="705"/>
        <w:rPr>
          <w:rFonts w:ascii="Times New Roman" w:hAnsi="Times New Roman"/>
          <w:bCs/>
          <w:sz w:val="28"/>
          <w:szCs w:val="28"/>
        </w:rPr>
      </w:pPr>
      <w:r w:rsidRPr="005B303D">
        <w:rPr>
          <w:rFonts w:ascii="Times New Roman" w:hAnsi="Times New Roman"/>
          <w:bCs/>
          <w:sz w:val="28"/>
          <w:szCs w:val="28"/>
        </w:rPr>
        <w:t>2</w:t>
      </w:r>
      <w:r>
        <w:rPr>
          <w:rFonts w:ascii="Times New Roman" w:hAnsi="Times New Roman"/>
          <w:bCs/>
          <w:sz w:val="28"/>
          <w:szCs w:val="28"/>
        </w:rPr>
        <w:t>.5. </w:t>
      </w:r>
      <w:r w:rsidR="00E26D97">
        <w:rPr>
          <w:rFonts w:ascii="Times New Roman" w:hAnsi="Times New Roman"/>
          <w:bCs/>
          <w:sz w:val="28"/>
          <w:szCs w:val="28"/>
        </w:rPr>
        <w:t xml:space="preserve">О порядке ношения </w:t>
      </w:r>
      <w:r w:rsidR="000235AD" w:rsidRPr="005B303D">
        <w:rPr>
          <w:rFonts w:ascii="Times New Roman" w:hAnsi="Times New Roman"/>
          <w:bCs/>
          <w:sz w:val="28"/>
          <w:szCs w:val="28"/>
        </w:rPr>
        <w:t>наград 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8</w:t>
      </w:r>
    </w:p>
    <w:p w:rsidR="000235AD" w:rsidRPr="003D6E9E" w:rsidRDefault="005B303D" w:rsidP="00624714">
      <w:pPr>
        <w:tabs>
          <w:tab w:val="right" w:leader="dot" w:pos="9497"/>
        </w:tabs>
        <w:spacing w:before="0" w:beforeAutospacing="0"/>
        <w:ind w:left="705"/>
        <w:rPr>
          <w:rFonts w:ascii="Times New Roman" w:hAnsi="Times New Roman"/>
          <w:bCs/>
          <w:sz w:val="28"/>
          <w:szCs w:val="28"/>
        </w:rPr>
      </w:pPr>
      <w:r>
        <w:rPr>
          <w:rFonts w:ascii="Times New Roman" w:hAnsi="Times New Roman"/>
          <w:bCs/>
          <w:sz w:val="28"/>
          <w:szCs w:val="28"/>
        </w:rPr>
        <w:t>2.6. </w:t>
      </w:r>
      <w:r w:rsidR="000235AD" w:rsidRPr="005B303D">
        <w:rPr>
          <w:rFonts w:ascii="Times New Roman" w:hAnsi="Times New Roman"/>
          <w:bCs/>
          <w:sz w:val="28"/>
          <w:szCs w:val="28"/>
        </w:rPr>
        <w:t>О наградах синодальных отделов и учреждений 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796B79">
        <w:rPr>
          <w:rFonts w:ascii="Times New Roman" w:hAnsi="Times New Roman"/>
          <w:bCs/>
          <w:sz w:val="28"/>
          <w:szCs w:val="28"/>
        </w:rPr>
        <w:t>8</w:t>
      </w:r>
    </w:p>
    <w:p w:rsidR="000235AD" w:rsidRPr="003D6E9E" w:rsidRDefault="005B303D" w:rsidP="00624714">
      <w:pPr>
        <w:tabs>
          <w:tab w:val="right" w:leader="dot" w:pos="9497"/>
        </w:tabs>
        <w:spacing w:before="0" w:beforeAutospacing="0"/>
        <w:ind w:left="705"/>
        <w:rPr>
          <w:rFonts w:ascii="Times New Roman" w:hAnsi="Times New Roman"/>
          <w:bCs/>
          <w:sz w:val="28"/>
          <w:szCs w:val="28"/>
        </w:rPr>
      </w:pPr>
      <w:r>
        <w:rPr>
          <w:rFonts w:ascii="Times New Roman" w:hAnsi="Times New Roman"/>
          <w:bCs/>
          <w:sz w:val="28"/>
          <w:szCs w:val="28"/>
        </w:rPr>
        <w:t>2.7. </w:t>
      </w:r>
      <w:r w:rsidR="000235AD" w:rsidRPr="005B303D">
        <w:rPr>
          <w:rFonts w:ascii="Times New Roman" w:hAnsi="Times New Roman"/>
          <w:bCs/>
          <w:sz w:val="28"/>
          <w:szCs w:val="28"/>
        </w:rPr>
        <w:t>О епархиальных наградах Б</w:t>
      </w:r>
      <w:r w:rsidR="00487C0B">
        <w:rPr>
          <w:rFonts w:ascii="Times New Roman" w:hAnsi="Times New Roman"/>
          <w:bCs/>
          <w:sz w:val="28"/>
          <w:szCs w:val="28"/>
        </w:rPr>
        <w:t>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785548">
        <w:rPr>
          <w:rFonts w:ascii="Times New Roman" w:hAnsi="Times New Roman"/>
          <w:bCs/>
          <w:sz w:val="28"/>
          <w:szCs w:val="28"/>
        </w:rPr>
        <w:t>9</w:t>
      </w:r>
    </w:p>
    <w:p w:rsidR="005B303D" w:rsidRDefault="005B303D" w:rsidP="00624714">
      <w:pPr>
        <w:tabs>
          <w:tab w:val="right" w:leader="dot" w:pos="9497"/>
        </w:tabs>
        <w:spacing w:before="0" w:beforeAutospacing="0"/>
        <w:rPr>
          <w:rFonts w:ascii="Times New Roman" w:hAnsi="Times New Roman"/>
          <w:bCs/>
          <w:sz w:val="28"/>
          <w:szCs w:val="28"/>
        </w:rPr>
      </w:pPr>
      <w:r>
        <w:rPr>
          <w:rFonts w:ascii="Times New Roman" w:hAnsi="Times New Roman"/>
          <w:bCs/>
          <w:sz w:val="28"/>
          <w:szCs w:val="28"/>
        </w:rPr>
        <w:t>3</w:t>
      </w:r>
      <w:r w:rsidR="005F2B6D">
        <w:rPr>
          <w:rFonts w:ascii="Times New Roman" w:hAnsi="Times New Roman"/>
          <w:bCs/>
          <w:sz w:val="28"/>
          <w:szCs w:val="28"/>
        </w:rPr>
        <w:t>. </w:t>
      </w:r>
      <w:r>
        <w:rPr>
          <w:rFonts w:ascii="Times New Roman" w:hAnsi="Times New Roman"/>
          <w:bCs/>
          <w:sz w:val="28"/>
          <w:szCs w:val="28"/>
        </w:rPr>
        <w:t>СТАТУТЫ О</w:t>
      </w:r>
      <w:r w:rsidR="00554DC1">
        <w:rPr>
          <w:rFonts w:ascii="Times New Roman" w:hAnsi="Times New Roman"/>
          <w:bCs/>
          <w:sz w:val="28"/>
          <w:szCs w:val="28"/>
        </w:rPr>
        <w:t xml:space="preserve">РДЕНОВ И МЕДАЛЕЙ </w:t>
      </w:r>
      <w:r>
        <w:rPr>
          <w:rFonts w:ascii="Times New Roman" w:hAnsi="Times New Roman"/>
          <w:bCs/>
          <w:sz w:val="28"/>
          <w:szCs w:val="28"/>
        </w:rPr>
        <w:t>БЕЛОРУССКОЙ ПРАВОСЛАВНОЙ ЦЕРКВИ</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11</w:t>
      </w:r>
    </w:p>
    <w:p w:rsidR="005B303D" w:rsidRDefault="005B303D"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3.1. Статут ордена Креста преподобной Евфросинии Полоцкой</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11</w:t>
      </w:r>
    </w:p>
    <w:p w:rsidR="005B303D" w:rsidRDefault="005B303D"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 xml:space="preserve">3.2. Статут ордена </w:t>
      </w:r>
      <w:r w:rsidR="00D0449D" w:rsidRPr="00D0449D">
        <w:rPr>
          <w:rFonts w:ascii="Times New Roman" w:hAnsi="Times New Roman"/>
          <w:bCs/>
          <w:sz w:val="28"/>
          <w:szCs w:val="28"/>
        </w:rPr>
        <w:t xml:space="preserve">святителя Кирилла Туровского </w:t>
      </w:r>
      <w:r w:rsidR="005F2B6D">
        <w:rPr>
          <w:rFonts w:ascii="Times New Roman" w:hAnsi="Times New Roman"/>
          <w:bCs/>
          <w:sz w:val="28"/>
          <w:szCs w:val="28"/>
        </w:rPr>
        <w:tab/>
      </w:r>
      <w:r w:rsidR="00AA408B">
        <w:rPr>
          <w:rFonts w:ascii="Times New Roman" w:hAnsi="Times New Roman"/>
          <w:bCs/>
          <w:sz w:val="28"/>
          <w:szCs w:val="28"/>
        </w:rPr>
        <w:t>14</w:t>
      </w:r>
    </w:p>
    <w:p w:rsidR="005B303D" w:rsidRDefault="00D0449D"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3.3. </w:t>
      </w:r>
      <w:r w:rsidR="006A42A0">
        <w:rPr>
          <w:rFonts w:ascii="Times New Roman" w:hAnsi="Times New Roman"/>
          <w:bCs/>
          <w:sz w:val="28"/>
          <w:szCs w:val="28"/>
        </w:rPr>
        <w:t>Статут ордена</w:t>
      </w:r>
      <w:r w:rsidRPr="00D0449D">
        <w:t xml:space="preserve"> </w:t>
      </w:r>
      <w:r w:rsidRPr="00D0449D">
        <w:rPr>
          <w:rFonts w:ascii="Times New Roman" w:hAnsi="Times New Roman"/>
          <w:bCs/>
          <w:sz w:val="28"/>
          <w:szCs w:val="28"/>
        </w:rPr>
        <w:t>преподобномученика Афанасия Брестского</w:t>
      </w:r>
      <w:r w:rsidR="005F2B6D">
        <w:rPr>
          <w:rFonts w:ascii="Times New Roman" w:hAnsi="Times New Roman"/>
          <w:bCs/>
          <w:sz w:val="28"/>
          <w:szCs w:val="28"/>
        </w:rPr>
        <w:tab/>
      </w:r>
      <w:r w:rsidR="00AA408B">
        <w:rPr>
          <w:rFonts w:ascii="Times New Roman" w:hAnsi="Times New Roman"/>
          <w:bCs/>
          <w:sz w:val="28"/>
          <w:szCs w:val="28"/>
        </w:rPr>
        <w:t>16</w:t>
      </w:r>
    </w:p>
    <w:p w:rsidR="006A42A0" w:rsidRPr="003D6E9E" w:rsidRDefault="006A42A0"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3.4. Статут орд</w:t>
      </w:r>
      <w:r w:rsidR="00D0449D">
        <w:rPr>
          <w:rFonts w:ascii="Times New Roman" w:hAnsi="Times New Roman"/>
          <w:bCs/>
          <w:sz w:val="28"/>
          <w:szCs w:val="28"/>
        </w:rPr>
        <w:t xml:space="preserve">ена </w:t>
      </w:r>
      <w:r w:rsidR="00D0449D" w:rsidRPr="00D0449D">
        <w:rPr>
          <w:rFonts w:ascii="Times New Roman" w:hAnsi="Times New Roman"/>
          <w:bCs/>
          <w:sz w:val="28"/>
          <w:szCs w:val="28"/>
        </w:rPr>
        <w:t>святой праведной Софии, княгини Слуцкой</w:t>
      </w:r>
      <w:r w:rsidR="005B4FEB">
        <w:rPr>
          <w:rFonts w:ascii="Times New Roman" w:hAnsi="Times New Roman"/>
          <w:bCs/>
          <w:sz w:val="28"/>
          <w:szCs w:val="28"/>
        </w:rPr>
        <w:t xml:space="preserve"> </w:t>
      </w:r>
      <w:r w:rsidR="005F2B6D">
        <w:rPr>
          <w:rFonts w:ascii="Times New Roman" w:hAnsi="Times New Roman"/>
          <w:bCs/>
          <w:sz w:val="28"/>
          <w:szCs w:val="28"/>
        </w:rPr>
        <w:tab/>
      </w:r>
      <w:r w:rsidR="003D6E9E">
        <w:rPr>
          <w:rFonts w:ascii="Times New Roman" w:hAnsi="Times New Roman"/>
          <w:bCs/>
          <w:sz w:val="28"/>
          <w:szCs w:val="28"/>
        </w:rPr>
        <w:t>1</w:t>
      </w:r>
      <w:r w:rsidR="0015694E">
        <w:rPr>
          <w:rFonts w:ascii="Times New Roman" w:hAnsi="Times New Roman"/>
          <w:bCs/>
          <w:sz w:val="28"/>
          <w:szCs w:val="28"/>
        </w:rPr>
        <w:t>9</w:t>
      </w:r>
    </w:p>
    <w:p w:rsidR="006A42A0" w:rsidRDefault="006A42A0"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w:t>
      </w:r>
      <w:r w:rsidR="00B25E08">
        <w:rPr>
          <w:rFonts w:ascii="Times New Roman" w:hAnsi="Times New Roman"/>
          <w:bCs/>
          <w:sz w:val="28"/>
          <w:szCs w:val="28"/>
        </w:rPr>
        <w:t>5</w:t>
      </w:r>
      <w:r>
        <w:rPr>
          <w:rFonts w:ascii="Times New Roman" w:hAnsi="Times New Roman"/>
          <w:bCs/>
          <w:sz w:val="28"/>
          <w:szCs w:val="28"/>
        </w:rPr>
        <w:t>. </w:t>
      </w:r>
      <w:r w:rsidR="00B25E08">
        <w:rPr>
          <w:rFonts w:ascii="Times New Roman" w:hAnsi="Times New Roman"/>
          <w:bCs/>
          <w:sz w:val="28"/>
          <w:szCs w:val="28"/>
        </w:rPr>
        <w:t xml:space="preserve">Статут ордена </w:t>
      </w:r>
      <w:r w:rsidR="00D0449D" w:rsidRPr="00D0449D">
        <w:rPr>
          <w:rFonts w:ascii="Times New Roman" w:hAnsi="Times New Roman"/>
          <w:bCs/>
          <w:sz w:val="28"/>
          <w:szCs w:val="28"/>
        </w:rPr>
        <w:t>преподобной Евфросинии Полоцкой</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20</w:t>
      </w:r>
    </w:p>
    <w:p w:rsidR="00B25E08" w:rsidRDefault="00B25E08"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3.6. Положение о медали ордена святителя Кирилла Туровского</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22</w:t>
      </w:r>
    </w:p>
    <w:p w:rsidR="00B25E08" w:rsidRPr="003D6E9E" w:rsidRDefault="008F3118" w:rsidP="008E78BF">
      <w:pPr>
        <w:tabs>
          <w:tab w:val="right" w:leader="dot" w:pos="9497"/>
        </w:tabs>
        <w:spacing w:before="0" w:beforeAutospacing="0"/>
        <w:ind w:left="709"/>
        <w:rPr>
          <w:rFonts w:ascii="Times New Roman" w:hAnsi="Times New Roman"/>
          <w:bCs/>
          <w:sz w:val="28"/>
          <w:szCs w:val="28"/>
        </w:rPr>
      </w:pPr>
      <w:r>
        <w:rPr>
          <w:rFonts w:ascii="Times New Roman" w:hAnsi="Times New Roman"/>
          <w:bCs/>
          <w:sz w:val="28"/>
          <w:szCs w:val="28"/>
        </w:rPr>
        <w:t>3.7. Положение </w:t>
      </w:r>
      <w:r w:rsidR="00D515FF">
        <w:rPr>
          <w:rFonts w:ascii="Times New Roman" w:hAnsi="Times New Roman"/>
          <w:bCs/>
          <w:sz w:val="28"/>
          <w:szCs w:val="28"/>
        </w:rPr>
        <w:t xml:space="preserve"> </w:t>
      </w:r>
      <w:r w:rsidR="008E78BF">
        <w:rPr>
          <w:rFonts w:ascii="Times New Roman" w:hAnsi="Times New Roman"/>
          <w:bCs/>
          <w:sz w:val="28"/>
          <w:szCs w:val="28"/>
        </w:rPr>
        <w:t>о  медали   ордена   преподобно</w:t>
      </w:r>
      <w:r w:rsidR="00DB43FB">
        <w:rPr>
          <w:rFonts w:ascii="Times New Roman" w:hAnsi="Times New Roman"/>
          <w:bCs/>
          <w:sz w:val="28"/>
          <w:szCs w:val="28"/>
        </w:rPr>
        <w:t xml:space="preserve">й  Евфросинии               </w:t>
      </w:r>
      <w:r w:rsidR="00B25E08">
        <w:rPr>
          <w:rFonts w:ascii="Times New Roman" w:hAnsi="Times New Roman"/>
          <w:bCs/>
          <w:sz w:val="28"/>
          <w:szCs w:val="28"/>
        </w:rPr>
        <w:t>Полоцкой</w:t>
      </w:r>
      <w:r w:rsidR="005F2B6D">
        <w:rPr>
          <w:rFonts w:ascii="Times New Roman" w:hAnsi="Times New Roman"/>
          <w:bCs/>
          <w:sz w:val="28"/>
          <w:szCs w:val="28"/>
        </w:rPr>
        <w:tab/>
      </w:r>
      <w:r w:rsidR="003D6E9E">
        <w:rPr>
          <w:rFonts w:ascii="Times New Roman" w:hAnsi="Times New Roman"/>
          <w:bCs/>
          <w:sz w:val="28"/>
          <w:szCs w:val="28"/>
        </w:rPr>
        <w:t>2</w:t>
      </w:r>
      <w:r w:rsidR="006C166B">
        <w:rPr>
          <w:rFonts w:ascii="Times New Roman" w:hAnsi="Times New Roman"/>
          <w:bCs/>
          <w:sz w:val="28"/>
          <w:szCs w:val="28"/>
        </w:rPr>
        <w:t>3</w:t>
      </w:r>
    </w:p>
    <w:p w:rsidR="005B303D" w:rsidRDefault="00B25E08" w:rsidP="00624714">
      <w:pPr>
        <w:tabs>
          <w:tab w:val="right" w:leader="dot" w:pos="9497"/>
        </w:tabs>
        <w:spacing w:before="0" w:beforeAutospacing="0"/>
        <w:ind w:firstLine="709"/>
        <w:rPr>
          <w:rFonts w:ascii="Times New Roman" w:hAnsi="Times New Roman"/>
          <w:bCs/>
          <w:sz w:val="28"/>
          <w:szCs w:val="28"/>
        </w:rPr>
      </w:pPr>
      <w:r>
        <w:rPr>
          <w:rFonts w:ascii="Times New Roman" w:hAnsi="Times New Roman"/>
          <w:bCs/>
          <w:sz w:val="28"/>
          <w:szCs w:val="28"/>
        </w:rPr>
        <w:t>3.8. Положение о Грамоте Патриаршего Экзарха</w:t>
      </w:r>
      <w:r w:rsidR="005B4FEB">
        <w:rPr>
          <w:rFonts w:ascii="Times New Roman" w:hAnsi="Times New Roman"/>
          <w:bCs/>
          <w:sz w:val="28"/>
          <w:szCs w:val="28"/>
        </w:rPr>
        <w:t xml:space="preserve"> </w:t>
      </w:r>
      <w:r w:rsidR="005F2B6D">
        <w:rPr>
          <w:rFonts w:ascii="Times New Roman" w:hAnsi="Times New Roman"/>
          <w:bCs/>
          <w:sz w:val="28"/>
          <w:szCs w:val="28"/>
        </w:rPr>
        <w:tab/>
      </w:r>
      <w:r w:rsidR="00AA408B">
        <w:rPr>
          <w:rFonts w:ascii="Times New Roman" w:hAnsi="Times New Roman"/>
          <w:bCs/>
          <w:sz w:val="28"/>
          <w:szCs w:val="28"/>
        </w:rPr>
        <w:t>25</w:t>
      </w: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Default="00624714" w:rsidP="00624714">
      <w:pPr>
        <w:tabs>
          <w:tab w:val="right" w:leader="dot" w:pos="9497"/>
        </w:tabs>
        <w:spacing w:before="0" w:beforeAutospacing="0"/>
        <w:ind w:firstLine="709"/>
        <w:rPr>
          <w:rFonts w:ascii="Times New Roman" w:hAnsi="Times New Roman"/>
          <w:bCs/>
          <w:sz w:val="28"/>
          <w:szCs w:val="28"/>
        </w:rPr>
      </w:pPr>
    </w:p>
    <w:p w:rsidR="00624714" w:rsidRPr="005B303D" w:rsidRDefault="00624714" w:rsidP="00624714">
      <w:pPr>
        <w:tabs>
          <w:tab w:val="right" w:leader="dot" w:pos="9497"/>
        </w:tabs>
        <w:spacing w:before="0" w:beforeAutospacing="0"/>
        <w:ind w:firstLine="709"/>
        <w:rPr>
          <w:rFonts w:ascii="Times New Roman" w:hAnsi="Times New Roman"/>
          <w:bCs/>
          <w:sz w:val="28"/>
          <w:szCs w:val="28"/>
        </w:rPr>
      </w:pPr>
    </w:p>
    <w:p w:rsidR="0031238E" w:rsidRDefault="00610D8E" w:rsidP="00624714">
      <w:pPr>
        <w:pStyle w:val="1"/>
        <w:spacing w:after="240"/>
        <w:ind w:left="360"/>
        <w:rPr>
          <w:rFonts w:cs="Times New Roman"/>
          <w:color w:val="C0504D" w:themeColor="accent2"/>
        </w:rPr>
      </w:pPr>
      <w:bookmarkStart w:id="0" w:name="_Toc448995537"/>
      <w:r w:rsidRPr="00630F0A">
        <w:rPr>
          <w:rFonts w:cs="Times New Roman"/>
          <w:color w:val="C0504D" w:themeColor="accent2"/>
        </w:rPr>
        <w:t>ВВЕДЕНИЕ</w:t>
      </w:r>
      <w:bookmarkEnd w:id="0"/>
    </w:p>
    <w:p w:rsidR="005663AF" w:rsidRDefault="0031238E" w:rsidP="005663AF">
      <w:pPr>
        <w:pStyle w:val="11"/>
        <w:tabs>
          <w:tab w:val="left" w:pos="3840"/>
        </w:tabs>
        <w:spacing w:before="0" w:beforeAutospacing="0" w:after="240"/>
        <w:ind w:left="0" w:firstLine="567"/>
        <w:contextualSpacing w:val="0"/>
        <w:outlineLvl w:val="3"/>
        <w:rPr>
          <w:rFonts w:ascii="Times New Roman" w:hAnsi="Times New Roman"/>
          <w:bCs/>
          <w:sz w:val="28"/>
          <w:szCs w:val="28"/>
        </w:rPr>
      </w:pPr>
      <w:r w:rsidRPr="00AD5000">
        <w:rPr>
          <w:rFonts w:ascii="Times New Roman" w:hAnsi="Times New Roman"/>
          <w:bCs/>
          <w:sz w:val="28"/>
          <w:szCs w:val="28"/>
        </w:rPr>
        <w:t xml:space="preserve">Награды </w:t>
      </w:r>
      <w:r w:rsidR="00630F0A">
        <w:rPr>
          <w:rFonts w:ascii="Times New Roman" w:hAnsi="Times New Roman"/>
          <w:bCs/>
          <w:sz w:val="28"/>
          <w:szCs w:val="28"/>
        </w:rPr>
        <w:t>Белорусской Православной Церкви</w:t>
      </w:r>
      <w:r w:rsidRPr="00AD5000">
        <w:rPr>
          <w:rFonts w:ascii="Times New Roman" w:hAnsi="Times New Roman"/>
          <w:bCs/>
          <w:sz w:val="28"/>
          <w:szCs w:val="28"/>
        </w:rPr>
        <w:t xml:space="preserve"> являются формой поощрени</w:t>
      </w:r>
      <w:r w:rsidR="002743D1">
        <w:rPr>
          <w:rFonts w:ascii="Times New Roman" w:hAnsi="Times New Roman"/>
          <w:bCs/>
          <w:sz w:val="28"/>
          <w:szCs w:val="28"/>
        </w:rPr>
        <w:t>я духовенства и мирян во внимание к пастырскому служению</w:t>
      </w:r>
      <w:r w:rsidRPr="00AD5000">
        <w:rPr>
          <w:rFonts w:ascii="Times New Roman" w:hAnsi="Times New Roman"/>
          <w:bCs/>
          <w:sz w:val="28"/>
          <w:szCs w:val="28"/>
        </w:rPr>
        <w:t>, богословской, научной и администра</w:t>
      </w:r>
      <w:r w:rsidR="002743D1">
        <w:rPr>
          <w:rFonts w:ascii="Times New Roman" w:hAnsi="Times New Roman"/>
          <w:bCs/>
          <w:sz w:val="28"/>
          <w:szCs w:val="28"/>
        </w:rPr>
        <w:t>тивной дея</w:t>
      </w:r>
      <w:r w:rsidR="00FB4512">
        <w:rPr>
          <w:rFonts w:ascii="Times New Roman" w:hAnsi="Times New Roman"/>
          <w:bCs/>
          <w:sz w:val="28"/>
          <w:szCs w:val="28"/>
        </w:rPr>
        <w:t xml:space="preserve">тельности, возрождению духовной жизни, </w:t>
      </w:r>
      <w:r w:rsidR="002743D1">
        <w:rPr>
          <w:rFonts w:ascii="Times New Roman" w:hAnsi="Times New Roman"/>
          <w:bCs/>
          <w:sz w:val="28"/>
          <w:szCs w:val="28"/>
        </w:rPr>
        <w:t>восстановлению храмов</w:t>
      </w:r>
      <w:r w:rsidR="00232A54">
        <w:rPr>
          <w:rFonts w:ascii="Times New Roman" w:hAnsi="Times New Roman"/>
          <w:bCs/>
          <w:sz w:val="28"/>
          <w:szCs w:val="28"/>
        </w:rPr>
        <w:t xml:space="preserve"> и монастырей</w:t>
      </w:r>
      <w:r w:rsidR="002743D1">
        <w:rPr>
          <w:rFonts w:ascii="Times New Roman" w:hAnsi="Times New Roman"/>
          <w:bCs/>
          <w:sz w:val="28"/>
          <w:szCs w:val="28"/>
        </w:rPr>
        <w:t>, миссионерским, благотворительным, социальным, просветительским</w:t>
      </w:r>
      <w:r w:rsidRPr="00AD5000">
        <w:rPr>
          <w:rFonts w:ascii="Times New Roman" w:hAnsi="Times New Roman"/>
          <w:bCs/>
          <w:sz w:val="28"/>
          <w:szCs w:val="28"/>
        </w:rPr>
        <w:t xml:space="preserve"> труда</w:t>
      </w:r>
      <w:r w:rsidR="002743D1">
        <w:rPr>
          <w:rFonts w:ascii="Times New Roman" w:hAnsi="Times New Roman"/>
          <w:bCs/>
          <w:sz w:val="28"/>
          <w:szCs w:val="28"/>
        </w:rPr>
        <w:t>м и иным трудам во славу Божию на благо Белорусской Православной Церкви</w:t>
      </w:r>
      <w:r w:rsidRPr="00AD5000">
        <w:rPr>
          <w:rFonts w:ascii="Times New Roman" w:hAnsi="Times New Roman"/>
          <w:bCs/>
          <w:sz w:val="28"/>
          <w:szCs w:val="28"/>
        </w:rPr>
        <w:t>.</w:t>
      </w:r>
    </w:p>
    <w:p w:rsidR="000A71F3" w:rsidRDefault="0031238E" w:rsidP="00CA007A">
      <w:pPr>
        <w:pStyle w:val="11"/>
        <w:tabs>
          <w:tab w:val="left" w:pos="3840"/>
        </w:tabs>
        <w:spacing w:before="0" w:beforeAutospacing="0" w:after="240"/>
        <w:ind w:left="0" w:firstLine="567"/>
        <w:contextualSpacing w:val="0"/>
        <w:outlineLvl w:val="3"/>
        <w:rPr>
          <w:rFonts w:ascii="Times New Roman" w:hAnsi="Times New Roman"/>
          <w:bCs/>
          <w:color w:val="000000" w:themeColor="text1"/>
          <w:sz w:val="28"/>
          <w:szCs w:val="28"/>
        </w:rPr>
      </w:pPr>
      <w:r w:rsidRPr="00AD5000">
        <w:rPr>
          <w:rFonts w:ascii="Times New Roman" w:hAnsi="Times New Roman"/>
          <w:bCs/>
          <w:sz w:val="28"/>
          <w:szCs w:val="28"/>
        </w:rPr>
        <w:t>Настоящее Положение</w:t>
      </w:r>
      <w:r w:rsidR="00FC2984" w:rsidRPr="00AD5000">
        <w:rPr>
          <w:rFonts w:ascii="Times New Roman" w:hAnsi="Times New Roman"/>
          <w:bCs/>
          <w:sz w:val="28"/>
          <w:szCs w:val="28"/>
        </w:rPr>
        <w:t xml:space="preserve"> </w:t>
      </w:r>
      <w:r w:rsidR="001C719D">
        <w:rPr>
          <w:rFonts w:ascii="Times New Roman" w:hAnsi="Times New Roman"/>
          <w:bCs/>
          <w:color w:val="000000" w:themeColor="text1"/>
          <w:sz w:val="28"/>
          <w:szCs w:val="28"/>
        </w:rPr>
        <w:t>содержит</w:t>
      </w:r>
      <w:r w:rsidR="00FC2984" w:rsidRPr="00630F0A">
        <w:rPr>
          <w:rFonts w:ascii="Times New Roman" w:hAnsi="Times New Roman"/>
          <w:bCs/>
          <w:color w:val="000000" w:themeColor="text1"/>
          <w:sz w:val="28"/>
          <w:szCs w:val="28"/>
        </w:rPr>
        <w:t xml:space="preserve"> в себе свед</w:t>
      </w:r>
      <w:r w:rsidR="002A3484">
        <w:rPr>
          <w:rFonts w:ascii="Times New Roman" w:hAnsi="Times New Roman"/>
          <w:bCs/>
          <w:color w:val="000000" w:themeColor="text1"/>
          <w:sz w:val="28"/>
          <w:szCs w:val="28"/>
        </w:rPr>
        <w:t>ения о</w:t>
      </w:r>
      <w:r w:rsidR="00FC2984" w:rsidRPr="00630F0A">
        <w:rPr>
          <w:rFonts w:ascii="Times New Roman" w:hAnsi="Times New Roman"/>
          <w:bCs/>
          <w:color w:val="000000" w:themeColor="text1"/>
          <w:sz w:val="28"/>
          <w:szCs w:val="28"/>
        </w:rPr>
        <w:t xml:space="preserve"> наградах Белорусской Православной Церкви</w:t>
      </w:r>
      <w:r w:rsidR="002743D1">
        <w:rPr>
          <w:rFonts w:ascii="Times New Roman" w:hAnsi="Times New Roman"/>
          <w:bCs/>
          <w:color w:val="000000" w:themeColor="text1"/>
          <w:sz w:val="28"/>
          <w:szCs w:val="28"/>
        </w:rPr>
        <w:t xml:space="preserve"> – </w:t>
      </w:r>
      <w:r w:rsidR="00DB690B" w:rsidRPr="00FB4512">
        <w:rPr>
          <w:rFonts w:ascii="Times New Roman" w:hAnsi="Times New Roman"/>
          <w:bCs/>
          <w:color w:val="000000" w:themeColor="text1"/>
          <w:sz w:val="28"/>
          <w:szCs w:val="28"/>
        </w:rPr>
        <w:t>орденах, медалях и Г</w:t>
      </w:r>
      <w:r w:rsidR="00B2412F" w:rsidRPr="00FB4512">
        <w:rPr>
          <w:rFonts w:ascii="Times New Roman" w:hAnsi="Times New Roman"/>
          <w:bCs/>
          <w:color w:val="000000" w:themeColor="text1"/>
          <w:sz w:val="28"/>
          <w:szCs w:val="28"/>
        </w:rPr>
        <w:t>рамоте Патриаршего Экзарха.</w:t>
      </w:r>
      <w:r w:rsidR="00CA007A">
        <w:rPr>
          <w:rFonts w:ascii="Times New Roman" w:hAnsi="Times New Roman"/>
          <w:bCs/>
          <w:color w:val="000000" w:themeColor="text1"/>
          <w:sz w:val="28"/>
          <w:szCs w:val="28"/>
        </w:rPr>
        <w:t xml:space="preserve"> </w:t>
      </w:r>
      <w:bookmarkStart w:id="1" w:name="_Toc444774584"/>
    </w:p>
    <w:p w:rsidR="00FF7CC4" w:rsidRDefault="00FF7CC4" w:rsidP="00EF0C3B">
      <w:pPr>
        <w:pStyle w:val="11"/>
        <w:tabs>
          <w:tab w:val="left" w:pos="3840"/>
        </w:tabs>
        <w:spacing w:before="0" w:beforeAutospacing="0" w:after="240"/>
        <w:contextualSpacing w:val="0"/>
        <w:outlineLvl w:val="3"/>
        <w:rPr>
          <w:rFonts w:ascii="Times New Roman" w:hAnsi="Times New Roman"/>
          <w:bCs/>
          <w:color w:val="000000" w:themeColor="text1"/>
          <w:sz w:val="28"/>
          <w:szCs w:val="28"/>
        </w:rPr>
      </w:pPr>
    </w:p>
    <w:p w:rsidR="00FC2984" w:rsidRPr="00630F0A" w:rsidRDefault="00663651" w:rsidP="00624714">
      <w:pPr>
        <w:pStyle w:val="a"/>
        <w:numPr>
          <w:ilvl w:val="0"/>
          <w:numId w:val="0"/>
        </w:numPr>
        <w:spacing w:after="240"/>
      </w:pPr>
      <w:bookmarkStart w:id="2" w:name="_Toc448995539"/>
      <w:r>
        <w:t>1. ОБЩИЕ</w:t>
      </w:r>
      <w:r w:rsidR="00FC2984" w:rsidRPr="00630F0A">
        <w:t xml:space="preserve"> </w:t>
      </w:r>
      <w:bookmarkEnd w:id="1"/>
      <w:bookmarkEnd w:id="2"/>
      <w:r>
        <w:t>ПОЛОЖЕНИЯ</w:t>
      </w:r>
    </w:p>
    <w:p w:rsidR="002743D1" w:rsidRDefault="002743D1" w:rsidP="00624714">
      <w:pPr>
        <w:pStyle w:val="a0"/>
        <w:numPr>
          <w:ilvl w:val="0"/>
          <w:numId w:val="0"/>
        </w:numPr>
        <w:spacing w:after="240"/>
      </w:pPr>
      <w:r w:rsidRPr="002743D1">
        <w:rPr>
          <w:b/>
        </w:rPr>
        <w:t>1.1.</w:t>
      </w:r>
      <w:r w:rsidR="006D1230">
        <w:rPr>
          <w:b/>
        </w:rPr>
        <w:t> </w:t>
      </w:r>
      <w:r>
        <w:t>Патриарший Экзарх всея Беларуси (далее – Патриарший Экзарх</w:t>
      </w:r>
      <w:r w:rsidR="00D653E3">
        <w:t>) принимает р</w:t>
      </w:r>
      <w:r>
        <w:t>ешен</w:t>
      </w:r>
      <w:r w:rsidR="00E26D97">
        <w:t xml:space="preserve">ие о награждении </w:t>
      </w:r>
      <w:r>
        <w:t xml:space="preserve">наградами </w:t>
      </w:r>
      <w:r w:rsidR="00D653E3">
        <w:t>Белорусской Православной Церкви</w:t>
      </w:r>
      <w:r>
        <w:t>.</w:t>
      </w:r>
    </w:p>
    <w:p w:rsidR="00191FD3" w:rsidRDefault="00D653E3" w:rsidP="00624714">
      <w:pPr>
        <w:pStyle w:val="a0"/>
        <w:numPr>
          <w:ilvl w:val="0"/>
          <w:numId w:val="0"/>
        </w:numPr>
        <w:spacing w:after="240"/>
      </w:pPr>
      <w:r>
        <w:rPr>
          <w:b/>
        </w:rPr>
        <w:t>1.2</w:t>
      </w:r>
      <w:r w:rsidR="00663651">
        <w:rPr>
          <w:b/>
        </w:rPr>
        <w:t>.</w:t>
      </w:r>
      <w:r w:rsidR="007E3725">
        <w:rPr>
          <w:b/>
        </w:rPr>
        <w:t> </w:t>
      </w:r>
      <w:r w:rsidR="002743D1">
        <w:t xml:space="preserve">Решение </w:t>
      </w:r>
      <w:r w:rsidR="00191FD3">
        <w:t xml:space="preserve">Патриаршего Экзарха </w:t>
      </w:r>
      <w:r w:rsidR="002743D1">
        <w:t>о награждении</w:t>
      </w:r>
      <w:r w:rsidR="00191FD3">
        <w:t xml:space="preserve"> не пересматривается.</w:t>
      </w:r>
    </w:p>
    <w:p w:rsidR="009F7D87" w:rsidRDefault="00D653E3" w:rsidP="00624714">
      <w:pPr>
        <w:pStyle w:val="a0"/>
        <w:numPr>
          <w:ilvl w:val="0"/>
          <w:numId w:val="0"/>
        </w:numPr>
        <w:spacing w:after="240"/>
        <w:rPr>
          <w:color w:val="000000" w:themeColor="text1"/>
        </w:rPr>
      </w:pPr>
      <w:r>
        <w:rPr>
          <w:b/>
        </w:rPr>
        <w:t>1.3</w:t>
      </w:r>
      <w:r w:rsidR="00191FD3" w:rsidRPr="00191FD3">
        <w:rPr>
          <w:b/>
        </w:rPr>
        <w:t>.</w:t>
      </w:r>
      <w:r w:rsidR="00663651">
        <w:rPr>
          <w:b/>
        </w:rPr>
        <w:t xml:space="preserve"> </w:t>
      </w:r>
      <w:r w:rsidR="00191FD3" w:rsidRPr="009D0DD7">
        <w:rPr>
          <w:color w:val="000000" w:themeColor="text1"/>
        </w:rPr>
        <w:t xml:space="preserve">Положение о наградах Белорусской Православной Церкви принимается Синодом Белорусской Православной Церкви с последующим утверждением Священным Синодом Русской Православной Церкви и Святейшим Патриархом Московским и всея Руси. </w:t>
      </w:r>
    </w:p>
    <w:p w:rsidR="00191FD3" w:rsidRDefault="00D653E3" w:rsidP="00624714">
      <w:pPr>
        <w:pStyle w:val="a0"/>
        <w:numPr>
          <w:ilvl w:val="0"/>
          <w:numId w:val="0"/>
        </w:numPr>
        <w:spacing w:after="240"/>
        <w:rPr>
          <w:color w:val="000000" w:themeColor="text1"/>
        </w:rPr>
      </w:pPr>
      <w:r>
        <w:rPr>
          <w:b/>
          <w:color w:val="000000" w:themeColor="text1"/>
        </w:rPr>
        <w:t>1.4</w:t>
      </w:r>
      <w:r w:rsidR="009F7D87" w:rsidRPr="009F7D87">
        <w:rPr>
          <w:b/>
          <w:color w:val="000000" w:themeColor="text1"/>
        </w:rPr>
        <w:t>.</w:t>
      </w:r>
      <w:r w:rsidR="009F7D87">
        <w:rPr>
          <w:color w:val="000000" w:themeColor="text1"/>
        </w:rPr>
        <w:t xml:space="preserve"> </w:t>
      </w:r>
      <w:r w:rsidR="00191FD3" w:rsidRPr="009D0DD7">
        <w:rPr>
          <w:color w:val="000000" w:themeColor="text1"/>
        </w:rPr>
        <w:t xml:space="preserve">Изменения и дополнения к нему принимаются </w:t>
      </w:r>
      <w:r w:rsidR="00232A54">
        <w:rPr>
          <w:color w:val="000000" w:themeColor="text1"/>
        </w:rPr>
        <w:t>по представлению Патриаршего Экзарха</w:t>
      </w:r>
      <w:r w:rsidR="00191FD3">
        <w:rPr>
          <w:color w:val="000000" w:themeColor="text1"/>
        </w:rPr>
        <w:t xml:space="preserve"> Синодом Белорусской Православной Церкви</w:t>
      </w:r>
      <w:r w:rsidR="00191FD3" w:rsidRPr="009D0DD7">
        <w:rPr>
          <w:color w:val="000000" w:themeColor="text1"/>
        </w:rPr>
        <w:t xml:space="preserve"> с последующим утверждением Священным Синодом Русской Православной Церкви и Святейшим Патриархом Московским и всея Руси.</w:t>
      </w:r>
    </w:p>
    <w:p w:rsidR="00A73CCA" w:rsidRDefault="00D653E3" w:rsidP="00624714">
      <w:pPr>
        <w:pStyle w:val="a0"/>
        <w:numPr>
          <w:ilvl w:val="0"/>
          <w:numId w:val="0"/>
        </w:numPr>
        <w:spacing w:after="240"/>
        <w:rPr>
          <w:color w:val="000000" w:themeColor="text1"/>
        </w:rPr>
      </w:pPr>
      <w:r>
        <w:rPr>
          <w:b/>
          <w:color w:val="000000" w:themeColor="text1"/>
        </w:rPr>
        <w:t>1.5</w:t>
      </w:r>
      <w:r w:rsidR="00191FD3" w:rsidRPr="00191FD3">
        <w:rPr>
          <w:b/>
          <w:color w:val="000000" w:themeColor="text1"/>
        </w:rPr>
        <w:t>.</w:t>
      </w:r>
      <w:r w:rsidR="00232A54">
        <w:rPr>
          <w:b/>
          <w:color w:val="000000" w:themeColor="text1"/>
        </w:rPr>
        <w:t> </w:t>
      </w:r>
      <w:r w:rsidR="00232A54">
        <w:rPr>
          <w:color w:val="000000" w:themeColor="text1"/>
        </w:rPr>
        <w:t>Органом, производящим проверку поступающих документов на предмет соответствия критериям, предъявляемым к испрашиваемому награждению, является Наградная комиссия Белорусского Экзархата Московского Патриархата (</w:t>
      </w:r>
      <w:r w:rsidR="00232A54" w:rsidRPr="00A73CCA">
        <w:rPr>
          <w:color w:val="000000" w:themeColor="text1"/>
        </w:rPr>
        <w:t xml:space="preserve">далее – Наградная комиссия). </w:t>
      </w:r>
    </w:p>
    <w:p w:rsidR="00A73CCA" w:rsidRDefault="00D653E3" w:rsidP="00624714">
      <w:pPr>
        <w:pStyle w:val="a0"/>
        <w:numPr>
          <w:ilvl w:val="0"/>
          <w:numId w:val="0"/>
        </w:numPr>
        <w:spacing w:after="240"/>
        <w:rPr>
          <w:color w:val="000000" w:themeColor="text1"/>
        </w:rPr>
      </w:pPr>
      <w:r>
        <w:rPr>
          <w:b/>
          <w:color w:val="000000" w:themeColor="text1"/>
        </w:rPr>
        <w:t>1.6</w:t>
      </w:r>
      <w:r w:rsidR="00A73CCA" w:rsidRPr="00A73CCA">
        <w:rPr>
          <w:b/>
          <w:color w:val="000000" w:themeColor="text1"/>
        </w:rPr>
        <w:t>. </w:t>
      </w:r>
      <w:r w:rsidR="00A73CCA">
        <w:rPr>
          <w:color w:val="000000" w:themeColor="text1"/>
        </w:rPr>
        <w:t>В случае необходимости Наградная комиссия запрашивает недостающую информацию, направляет документы на рассмотрение Патриаршему Экзарху, исполняет решения Патриаршего Экзарха по вопросам награждения: подготавливает грамоты на ордена и медали, Грамоты Патриаршего Экзарха.</w:t>
      </w:r>
    </w:p>
    <w:p w:rsidR="00A73CCA" w:rsidRPr="00A73CCA" w:rsidRDefault="00D653E3" w:rsidP="00624714">
      <w:pPr>
        <w:pStyle w:val="a0"/>
        <w:numPr>
          <w:ilvl w:val="0"/>
          <w:numId w:val="0"/>
        </w:numPr>
        <w:spacing w:after="240"/>
        <w:rPr>
          <w:color w:val="000000" w:themeColor="text1"/>
        </w:rPr>
      </w:pPr>
      <w:r>
        <w:rPr>
          <w:b/>
          <w:color w:val="000000" w:themeColor="text1"/>
        </w:rPr>
        <w:lastRenderedPageBreak/>
        <w:t>1.7</w:t>
      </w:r>
      <w:r w:rsidR="00A73CCA" w:rsidRPr="00A73CCA">
        <w:rPr>
          <w:b/>
          <w:color w:val="000000" w:themeColor="text1"/>
        </w:rPr>
        <w:t>.</w:t>
      </w:r>
      <w:r w:rsidR="00A73CCA">
        <w:rPr>
          <w:b/>
          <w:color w:val="000000" w:themeColor="text1"/>
        </w:rPr>
        <w:t> </w:t>
      </w:r>
      <w:r w:rsidR="00A73CCA">
        <w:rPr>
          <w:color w:val="000000" w:themeColor="text1"/>
        </w:rPr>
        <w:t>К ведению Наградной комиссии относятся награды Белорусской Православной Церкви.</w:t>
      </w:r>
    </w:p>
    <w:p w:rsidR="002A606D" w:rsidRDefault="00D653E3" w:rsidP="00624714">
      <w:pPr>
        <w:pStyle w:val="a0"/>
        <w:numPr>
          <w:ilvl w:val="0"/>
          <w:numId w:val="0"/>
        </w:numPr>
        <w:spacing w:after="240"/>
      </w:pPr>
      <w:r>
        <w:rPr>
          <w:b/>
        </w:rPr>
        <w:t>1.8</w:t>
      </w:r>
      <w:r w:rsidR="00191FD3" w:rsidRPr="00191FD3">
        <w:rPr>
          <w:b/>
        </w:rPr>
        <w:t>.</w:t>
      </w:r>
      <w:r w:rsidR="00663651">
        <w:rPr>
          <w:b/>
        </w:rPr>
        <w:t xml:space="preserve"> </w:t>
      </w:r>
      <w:r w:rsidR="009D79F7">
        <w:t>Наградная комиссия</w:t>
      </w:r>
      <w:r w:rsidR="00F60D38" w:rsidRPr="00AD5000">
        <w:t xml:space="preserve"> входит в структуру Минской Экзархии.</w:t>
      </w:r>
    </w:p>
    <w:p w:rsidR="002A606D" w:rsidRDefault="00D653E3" w:rsidP="00624714">
      <w:pPr>
        <w:pStyle w:val="a0"/>
        <w:numPr>
          <w:ilvl w:val="0"/>
          <w:numId w:val="0"/>
        </w:numPr>
        <w:spacing w:after="240"/>
      </w:pPr>
      <w:r>
        <w:rPr>
          <w:b/>
        </w:rPr>
        <w:t>1.9</w:t>
      </w:r>
      <w:r w:rsidR="00191FD3" w:rsidRPr="00191FD3">
        <w:rPr>
          <w:b/>
        </w:rPr>
        <w:t>.</w:t>
      </w:r>
      <w:r w:rsidR="00663651">
        <w:rPr>
          <w:b/>
        </w:rPr>
        <w:t xml:space="preserve"> </w:t>
      </w:r>
      <w:r w:rsidR="00F60D38" w:rsidRPr="00AD5000">
        <w:t xml:space="preserve">Руководителем Наградной комиссии </w:t>
      </w:r>
      <w:r w:rsidR="00191FD3">
        <w:t>является председатель,</w:t>
      </w:r>
      <w:r w:rsidR="00F60D38" w:rsidRPr="00AD5000">
        <w:t xml:space="preserve"> назначаемый на должност</w:t>
      </w:r>
      <w:r w:rsidR="00191FD3">
        <w:t>ь (освобождаемый от должности) У</w:t>
      </w:r>
      <w:r w:rsidR="00F60D38" w:rsidRPr="00AD5000">
        <w:t xml:space="preserve">казом </w:t>
      </w:r>
      <w:r w:rsidR="0012258A" w:rsidRPr="00AD5000">
        <w:t>Патриаршего Экзарха</w:t>
      </w:r>
      <w:r w:rsidR="00F60D38" w:rsidRPr="00AD5000">
        <w:t>.</w:t>
      </w:r>
    </w:p>
    <w:p w:rsidR="002A606D" w:rsidRDefault="00D653E3" w:rsidP="00624714">
      <w:pPr>
        <w:pStyle w:val="a0"/>
        <w:numPr>
          <w:ilvl w:val="0"/>
          <w:numId w:val="0"/>
        </w:numPr>
        <w:spacing w:after="240"/>
      </w:pPr>
      <w:r>
        <w:rPr>
          <w:b/>
        </w:rPr>
        <w:t>1.10</w:t>
      </w:r>
      <w:r w:rsidR="00191FD3" w:rsidRPr="00191FD3">
        <w:rPr>
          <w:b/>
        </w:rPr>
        <w:t>.</w:t>
      </w:r>
      <w:r w:rsidR="00DC5048">
        <w:rPr>
          <w:b/>
        </w:rPr>
        <w:t> </w:t>
      </w:r>
      <w:r w:rsidR="005A6137">
        <w:t>Заместитель председателя, ч</w:t>
      </w:r>
      <w:r w:rsidR="00F60D38" w:rsidRPr="00AD5000">
        <w:t xml:space="preserve">лены Наградной комиссии назначаются на должность (освобождаются от должности) </w:t>
      </w:r>
      <w:r w:rsidR="00191FD3">
        <w:t>У</w:t>
      </w:r>
      <w:r w:rsidR="009D0DD7">
        <w:t xml:space="preserve">казом </w:t>
      </w:r>
      <w:r w:rsidR="0012258A" w:rsidRPr="00AD5000">
        <w:t>Патриар</w:t>
      </w:r>
      <w:r w:rsidR="009D0DD7">
        <w:t>шего Экзарха</w:t>
      </w:r>
      <w:r w:rsidR="00F60D38" w:rsidRPr="00AD5000">
        <w:t>.</w:t>
      </w:r>
    </w:p>
    <w:p w:rsidR="008E27A6" w:rsidRPr="00AD5000" w:rsidRDefault="008E27A6" w:rsidP="00624714">
      <w:pPr>
        <w:pStyle w:val="aa"/>
        <w:numPr>
          <w:ilvl w:val="1"/>
          <w:numId w:val="2"/>
        </w:numPr>
        <w:spacing w:before="0" w:beforeAutospacing="0" w:after="240"/>
        <w:contextualSpacing w:val="0"/>
        <w:rPr>
          <w:rFonts w:ascii="Times New Roman" w:hAnsi="Times New Roman"/>
          <w:vanish/>
          <w:sz w:val="28"/>
          <w:szCs w:val="28"/>
        </w:rPr>
      </w:pPr>
    </w:p>
    <w:p w:rsidR="002A606D" w:rsidRDefault="00D653E3" w:rsidP="00624714">
      <w:pPr>
        <w:pStyle w:val="aa"/>
        <w:spacing w:before="0" w:beforeAutospacing="0" w:after="240"/>
        <w:ind w:left="0"/>
        <w:contextualSpacing w:val="0"/>
        <w:rPr>
          <w:rFonts w:ascii="Times New Roman" w:hAnsi="Times New Roman"/>
          <w:sz w:val="28"/>
          <w:szCs w:val="28"/>
        </w:rPr>
      </w:pPr>
      <w:r>
        <w:rPr>
          <w:rFonts w:ascii="Times New Roman" w:hAnsi="Times New Roman"/>
          <w:b/>
          <w:sz w:val="28"/>
          <w:szCs w:val="28"/>
        </w:rPr>
        <w:t>1.11</w:t>
      </w:r>
      <w:r w:rsidR="005A6137" w:rsidRPr="005A6137">
        <w:rPr>
          <w:rFonts w:ascii="Times New Roman" w:hAnsi="Times New Roman"/>
          <w:b/>
          <w:sz w:val="28"/>
          <w:szCs w:val="28"/>
        </w:rPr>
        <w:t>.</w:t>
      </w:r>
      <w:r w:rsidR="00663651">
        <w:rPr>
          <w:rFonts w:ascii="Times New Roman" w:hAnsi="Times New Roman"/>
          <w:b/>
          <w:sz w:val="28"/>
          <w:szCs w:val="28"/>
        </w:rPr>
        <w:t xml:space="preserve"> </w:t>
      </w:r>
      <w:r w:rsidR="005A6137">
        <w:rPr>
          <w:rFonts w:ascii="Times New Roman" w:hAnsi="Times New Roman"/>
          <w:sz w:val="28"/>
          <w:szCs w:val="28"/>
        </w:rPr>
        <w:t>Председатель подчиняется непосредственно Патриаршему Экзарху.</w:t>
      </w:r>
    </w:p>
    <w:p w:rsidR="002A606D" w:rsidRPr="00E21E63" w:rsidRDefault="00D653E3" w:rsidP="00624714">
      <w:pPr>
        <w:pStyle w:val="aa"/>
        <w:spacing w:before="0" w:beforeAutospacing="0" w:after="240"/>
        <w:ind w:left="0"/>
        <w:contextualSpacing w:val="0"/>
        <w:rPr>
          <w:rFonts w:ascii="Times New Roman" w:hAnsi="Times New Roman"/>
          <w:sz w:val="28"/>
          <w:szCs w:val="28"/>
        </w:rPr>
      </w:pPr>
      <w:r>
        <w:rPr>
          <w:rFonts w:ascii="Times New Roman" w:hAnsi="Times New Roman"/>
          <w:b/>
          <w:sz w:val="28"/>
          <w:szCs w:val="28"/>
        </w:rPr>
        <w:t>1.12</w:t>
      </w:r>
      <w:r w:rsidR="005A6137" w:rsidRPr="005A6137">
        <w:rPr>
          <w:rFonts w:ascii="Times New Roman" w:hAnsi="Times New Roman"/>
          <w:b/>
          <w:sz w:val="28"/>
          <w:szCs w:val="28"/>
        </w:rPr>
        <w:t>.</w:t>
      </w:r>
      <w:r w:rsidR="00CA007A">
        <w:rPr>
          <w:rFonts w:ascii="Times New Roman" w:hAnsi="Times New Roman"/>
          <w:b/>
          <w:sz w:val="28"/>
          <w:szCs w:val="28"/>
        </w:rPr>
        <w:t> </w:t>
      </w:r>
      <w:r w:rsidR="005A6137">
        <w:rPr>
          <w:rFonts w:ascii="Times New Roman" w:hAnsi="Times New Roman"/>
          <w:sz w:val="28"/>
          <w:szCs w:val="28"/>
        </w:rPr>
        <w:t xml:space="preserve">Председателю подчиняются заместитель председателя, </w:t>
      </w:r>
      <w:r w:rsidR="00E21E63">
        <w:rPr>
          <w:rFonts w:ascii="Times New Roman" w:hAnsi="Times New Roman"/>
          <w:sz w:val="28"/>
          <w:szCs w:val="28"/>
        </w:rPr>
        <w:t>члены Наградной комиссии.</w:t>
      </w:r>
    </w:p>
    <w:p w:rsidR="002A606D" w:rsidRPr="009F2072" w:rsidRDefault="00D653E3" w:rsidP="00624714">
      <w:pPr>
        <w:pStyle w:val="a0"/>
        <w:numPr>
          <w:ilvl w:val="0"/>
          <w:numId w:val="0"/>
        </w:numPr>
        <w:spacing w:after="240"/>
        <w:rPr>
          <w:color w:val="000000" w:themeColor="text1"/>
        </w:rPr>
      </w:pPr>
      <w:r>
        <w:rPr>
          <w:b/>
          <w:color w:val="000000" w:themeColor="text1"/>
        </w:rPr>
        <w:t>1.13</w:t>
      </w:r>
      <w:r w:rsidR="00E21E63" w:rsidRPr="009F2072">
        <w:rPr>
          <w:b/>
          <w:color w:val="000000" w:themeColor="text1"/>
        </w:rPr>
        <w:t>.</w:t>
      </w:r>
      <w:r w:rsidR="00CA007A">
        <w:rPr>
          <w:b/>
          <w:color w:val="000000" w:themeColor="text1"/>
        </w:rPr>
        <w:t> </w:t>
      </w:r>
      <w:r w:rsidR="00F60D38" w:rsidRPr="009F2072">
        <w:rPr>
          <w:color w:val="000000" w:themeColor="text1"/>
        </w:rPr>
        <w:t>Председатель взаимодействует с</w:t>
      </w:r>
      <w:r w:rsidR="00DC42D8" w:rsidRPr="009F2072">
        <w:rPr>
          <w:color w:val="000000" w:themeColor="text1"/>
        </w:rPr>
        <w:t xml:space="preserve"> </w:t>
      </w:r>
      <w:r w:rsidR="007E3725" w:rsidRPr="00663651">
        <w:rPr>
          <w:color w:val="000000" w:themeColor="text1"/>
        </w:rPr>
        <w:t>Патриаршей н</w:t>
      </w:r>
      <w:r w:rsidR="00DC42D8" w:rsidRPr="00663651">
        <w:rPr>
          <w:color w:val="000000" w:themeColor="text1"/>
        </w:rPr>
        <w:t>аградной комиссией</w:t>
      </w:r>
      <w:r w:rsidR="00DC42D8" w:rsidRPr="009F2072">
        <w:rPr>
          <w:color w:val="000000" w:themeColor="text1"/>
        </w:rPr>
        <w:t xml:space="preserve"> и </w:t>
      </w:r>
      <w:r w:rsidR="00F60D38" w:rsidRPr="009F2072">
        <w:rPr>
          <w:color w:val="000000" w:themeColor="text1"/>
        </w:rPr>
        <w:t xml:space="preserve">государственными учреждениями </w:t>
      </w:r>
      <w:r w:rsidR="0063150A" w:rsidRPr="009F2072">
        <w:rPr>
          <w:color w:val="000000" w:themeColor="text1"/>
        </w:rPr>
        <w:t>Республики Беларусь</w:t>
      </w:r>
      <w:r w:rsidR="00906C33" w:rsidRPr="009F2072">
        <w:rPr>
          <w:color w:val="000000" w:themeColor="text1"/>
        </w:rPr>
        <w:t>,</w:t>
      </w:r>
      <w:r w:rsidR="0063150A" w:rsidRPr="009F2072">
        <w:rPr>
          <w:color w:val="000000" w:themeColor="text1"/>
        </w:rPr>
        <w:t xml:space="preserve"> </w:t>
      </w:r>
      <w:r w:rsidR="007A6D51" w:rsidRPr="009F2072">
        <w:rPr>
          <w:color w:val="000000" w:themeColor="text1"/>
        </w:rPr>
        <w:t>ведающими</w:t>
      </w:r>
      <w:r w:rsidR="00F60D38" w:rsidRPr="009F2072">
        <w:rPr>
          <w:color w:val="000000" w:themeColor="text1"/>
        </w:rPr>
        <w:t xml:space="preserve"> наградными вопросами. </w:t>
      </w:r>
    </w:p>
    <w:p w:rsidR="002A606D" w:rsidRPr="009F2072" w:rsidRDefault="00D653E3" w:rsidP="00624714">
      <w:pPr>
        <w:pStyle w:val="a0"/>
        <w:numPr>
          <w:ilvl w:val="0"/>
          <w:numId w:val="0"/>
        </w:numPr>
        <w:spacing w:after="240"/>
        <w:rPr>
          <w:color w:val="000000" w:themeColor="text1"/>
        </w:rPr>
      </w:pPr>
      <w:r>
        <w:rPr>
          <w:b/>
          <w:color w:val="000000" w:themeColor="text1"/>
        </w:rPr>
        <w:t>1.14</w:t>
      </w:r>
      <w:r w:rsidR="00E21E63" w:rsidRPr="009F2072">
        <w:rPr>
          <w:b/>
          <w:color w:val="000000" w:themeColor="text1"/>
        </w:rPr>
        <w:t>.</w:t>
      </w:r>
      <w:r w:rsidR="00DC5048">
        <w:rPr>
          <w:b/>
          <w:color w:val="000000" w:themeColor="text1"/>
        </w:rPr>
        <w:t> </w:t>
      </w:r>
      <w:r w:rsidR="00F60D38" w:rsidRPr="009F2072">
        <w:rPr>
          <w:color w:val="000000" w:themeColor="text1"/>
        </w:rPr>
        <w:t>Председатель следит за соответствием наград синодальных учреждений, епархиальных и прочих</w:t>
      </w:r>
      <w:r w:rsidR="00F60D38" w:rsidRPr="00E21E63">
        <w:rPr>
          <w:color w:val="FF0000"/>
        </w:rPr>
        <w:t xml:space="preserve"> </w:t>
      </w:r>
      <w:r w:rsidR="00F60D38" w:rsidRPr="009F2072">
        <w:rPr>
          <w:color w:val="000000" w:themeColor="text1"/>
        </w:rPr>
        <w:t>церковных наград наградной системе Русской Православной Церкви.</w:t>
      </w:r>
    </w:p>
    <w:p w:rsidR="00E21E63" w:rsidRPr="00D94EDF" w:rsidRDefault="00D653E3" w:rsidP="00624714">
      <w:pPr>
        <w:pStyle w:val="a0"/>
        <w:numPr>
          <w:ilvl w:val="0"/>
          <w:numId w:val="0"/>
        </w:numPr>
        <w:spacing w:after="240"/>
        <w:rPr>
          <w:color w:val="000000" w:themeColor="text1"/>
        </w:rPr>
      </w:pPr>
      <w:r>
        <w:rPr>
          <w:b/>
          <w:color w:val="000000" w:themeColor="text1"/>
        </w:rPr>
        <w:t>1.15</w:t>
      </w:r>
      <w:r w:rsidR="00E21E63" w:rsidRPr="00E21E63">
        <w:rPr>
          <w:b/>
          <w:color w:val="000000" w:themeColor="text1"/>
        </w:rPr>
        <w:t>.</w:t>
      </w:r>
      <w:r w:rsidR="00DC5048">
        <w:rPr>
          <w:b/>
          <w:color w:val="000000" w:themeColor="text1"/>
        </w:rPr>
        <w:t> </w:t>
      </w:r>
      <w:r w:rsidR="00E21E63">
        <w:rPr>
          <w:color w:val="000000" w:themeColor="text1"/>
        </w:rPr>
        <w:t xml:space="preserve">Председатель возглавляет заседания Наградной комиссии и осуществляет руководство </w:t>
      </w:r>
      <w:r w:rsidR="00D94EDF">
        <w:rPr>
          <w:color w:val="000000" w:themeColor="text1"/>
        </w:rPr>
        <w:t>деятельностью комиссии.</w:t>
      </w:r>
    </w:p>
    <w:p w:rsidR="00BC13F0" w:rsidRDefault="00D653E3" w:rsidP="00624714">
      <w:pPr>
        <w:pStyle w:val="a0"/>
        <w:numPr>
          <w:ilvl w:val="0"/>
          <w:numId w:val="0"/>
        </w:numPr>
        <w:spacing w:after="240"/>
      </w:pPr>
      <w:r>
        <w:rPr>
          <w:b/>
        </w:rPr>
        <w:t>1.16</w:t>
      </w:r>
      <w:r w:rsidR="00E21E63" w:rsidRPr="00E21E63">
        <w:rPr>
          <w:b/>
        </w:rPr>
        <w:t>.</w:t>
      </w:r>
      <w:r w:rsidR="00DC5048">
        <w:rPr>
          <w:b/>
        </w:rPr>
        <w:t> </w:t>
      </w:r>
      <w:r w:rsidR="00F60D38" w:rsidRPr="00AD5000">
        <w:t>В случае отсутствия председателя или невозможности им исполнять возложенные на него обязанности руководство Наградной комиссией возлагается на заместителя председателя Наградной комиссии (далее — заместитель председателя).</w:t>
      </w:r>
    </w:p>
    <w:p w:rsidR="00BC13F0" w:rsidRDefault="00D653E3" w:rsidP="00624714">
      <w:pPr>
        <w:pStyle w:val="a0"/>
        <w:numPr>
          <w:ilvl w:val="0"/>
          <w:numId w:val="0"/>
        </w:numPr>
        <w:spacing w:after="240"/>
      </w:pPr>
      <w:r>
        <w:rPr>
          <w:b/>
        </w:rPr>
        <w:t>1.17</w:t>
      </w:r>
      <w:r w:rsidR="009F2072" w:rsidRPr="009F2072">
        <w:rPr>
          <w:b/>
        </w:rPr>
        <w:t>.</w:t>
      </w:r>
      <w:r w:rsidR="00DC5048">
        <w:rPr>
          <w:b/>
        </w:rPr>
        <w:t> </w:t>
      </w:r>
      <w:r w:rsidR="00F60D38" w:rsidRPr="00AD5000">
        <w:t>Заместитель председателя ведет учет орденских и других наградных знаков и вещей, следит за ка</w:t>
      </w:r>
      <w:r w:rsidR="00BA1394">
        <w:t xml:space="preserve">чеством наградных знаков </w:t>
      </w:r>
      <w:r w:rsidR="00F60D38" w:rsidRPr="00AD5000">
        <w:t>в соответствии с утвержденными образцами.</w:t>
      </w:r>
    </w:p>
    <w:p w:rsidR="009F2072" w:rsidRDefault="00D653E3" w:rsidP="00624714">
      <w:pPr>
        <w:pStyle w:val="a0"/>
        <w:numPr>
          <w:ilvl w:val="0"/>
          <w:numId w:val="0"/>
        </w:numPr>
        <w:spacing w:after="240"/>
      </w:pPr>
      <w:r>
        <w:rPr>
          <w:b/>
        </w:rPr>
        <w:t>1.18</w:t>
      </w:r>
      <w:r w:rsidR="009F2072" w:rsidRPr="009F2072">
        <w:rPr>
          <w:b/>
        </w:rPr>
        <w:t>.</w:t>
      </w:r>
      <w:r w:rsidR="00663651">
        <w:rPr>
          <w:b/>
        </w:rPr>
        <w:t xml:space="preserve"> </w:t>
      </w:r>
      <w:r w:rsidR="00F60D38" w:rsidRPr="00AD5000">
        <w:t>По истечении года, к назначенным председателем срокам, заместитель председателя составляет годовой отчет о деятельности Наградной комиссии и о хранимых ею материальных ценностях.</w:t>
      </w:r>
    </w:p>
    <w:p w:rsidR="006F1CFD" w:rsidRDefault="00D94EDF" w:rsidP="00624714">
      <w:pPr>
        <w:pStyle w:val="a0"/>
        <w:numPr>
          <w:ilvl w:val="0"/>
          <w:numId w:val="0"/>
        </w:numPr>
        <w:spacing w:after="240"/>
      </w:pPr>
      <w:r>
        <w:rPr>
          <w:b/>
        </w:rPr>
        <w:t>1.</w:t>
      </w:r>
      <w:r w:rsidR="00D653E3">
        <w:rPr>
          <w:b/>
        </w:rPr>
        <w:t>19</w:t>
      </w:r>
      <w:r w:rsidR="009F2072">
        <w:rPr>
          <w:b/>
        </w:rPr>
        <w:t>.</w:t>
      </w:r>
      <w:r w:rsidR="00DC5048">
        <w:rPr>
          <w:b/>
        </w:rPr>
        <w:t> </w:t>
      </w:r>
      <w:r w:rsidR="00F60D38" w:rsidRPr="00AD5000">
        <w:t xml:space="preserve">Все </w:t>
      </w:r>
      <w:r w:rsidR="00DC3D32" w:rsidRPr="00AD5000">
        <w:t xml:space="preserve">входящие и </w:t>
      </w:r>
      <w:r w:rsidR="00F60D38" w:rsidRPr="00AD5000">
        <w:t>исходящие из Наградной комиссии документы подлежат обязательной регистрации с их кратким содер</w:t>
      </w:r>
      <w:r w:rsidR="00624714">
        <w:t>ж</w:t>
      </w:r>
      <w:r w:rsidR="00F60D38" w:rsidRPr="00AD5000">
        <w:t>анием.</w:t>
      </w:r>
    </w:p>
    <w:p w:rsidR="00FF7CC4" w:rsidRDefault="00FF7CC4" w:rsidP="00624714">
      <w:pPr>
        <w:pStyle w:val="a0"/>
        <w:numPr>
          <w:ilvl w:val="0"/>
          <w:numId w:val="0"/>
        </w:numPr>
        <w:spacing w:after="240"/>
      </w:pPr>
    </w:p>
    <w:p w:rsidR="00624714" w:rsidRDefault="00DA3445" w:rsidP="00624714">
      <w:pPr>
        <w:pStyle w:val="a1"/>
        <w:keepNext w:val="0"/>
        <w:keepLines w:val="0"/>
        <w:widowControl w:val="0"/>
        <w:numPr>
          <w:ilvl w:val="0"/>
          <w:numId w:val="2"/>
        </w:numPr>
        <w:spacing w:after="240"/>
      </w:pPr>
      <w:bookmarkStart w:id="3" w:name="_Toc444774585"/>
      <w:bookmarkStart w:id="4" w:name="_Toc448995541"/>
      <w:r w:rsidRPr="009D0DD7">
        <w:lastRenderedPageBreak/>
        <w:t>НАГРАДЫ БЕЛОРУССКОЙ ПРАВОСЛАВНОЙ ЦЕРКВИ</w:t>
      </w:r>
      <w:bookmarkEnd w:id="3"/>
      <w:bookmarkEnd w:id="4"/>
      <w:r w:rsidR="00624714">
        <w:t xml:space="preserve"> </w:t>
      </w:r>
    </w:p>
    <w:p w:rsidR="00FA2E36" w:rsidRDefault="00624714" w:rsidP="00624714">
      <w:pPr>
        <w:pStyle w:val="a1"/>
        <w:keepNext w:val="0"/>
        <w:keepLines w:val="0"/>
        <w:widowControl w:val="0"/>
        <w:numPr>
          <w:ilvl w:val="0"/>
          <w:numId w:val="0"/>
        </w:numPr>
        <w:spacing w:after="240"/>
        <w:ind w:left="360"/>
      </w:pPr>
      <w:r>
        <w:t xml:space="preserve">2.1. </w:t>
      </w:r>
      <w:r w:rsidR="009F2072" w:rsidRPr="00624714">
        <w:t>Общие положения</w:t>
      </w:r>
    </w:p>
    <w:p w:rsidR="00FA2E36" w:rsidRPr="00FA2E36" w:rsidRDefault="0021151A" w:rsidP="00FA2E36">
      <w:pPr>
        <w:pStyle w:val="a1"/>
        <w:keepNext w:val="0"/>
        <w:keepLines w:val="0"/>
        <w:widowControl w:val="0"/>
        <w:numPr>
          <w:ilvl w:val="0"/>
          <w:numId w:val="0"/>
        </w:numPr>
        <w:spacing w:after="240"/>
        <w:jc w:val="both"/>
        <w:rPr>
          <w:b w:val="0"/>
          <w:color w:val="auto"/>
        </w:rPr>
      </w:pPr>
      <w:r w:rsidRPr="00FA2E36">
        <w:rPr>
          <w:color w:val="auto"/>
        </w:rPr>
        <w:t>2.1.1.</w:t>
      </w:r>
      <w:r w:rsidR="006D1230">
        <w:rPr>
          <w:color w:val="auto"/>
        </w:rPr>
        <w:t> </w:t>
      </w:r>
      <w:r w:rsidR="00E26D97">
        <w:rPr>
          <w:b w:val="0"/>
          <w:color w:val="auto"/>
        </w:rPr>
        <w:t xml:space="preserve">К </w:t>
      </w:r>
      <w:r w:rsidR="00634FE9">
        <w:rPr>
          <w:b w:val="0"/>
          <w:color w:val="auto"/>
        </w:rPr>
        <w:t xml:space="preserve">наградам </w:t>
      </w:r>
      <w:r w:rsidR="00DC35BC" w:rsidRPr="00FA2E36">
        <w:rPr>
          <w:b w:val="0"/>
          <w:color w:val="auto"/>
        </w:rPr>
        <w:t>относятся ордена, медали орденов Бе</w:t>
      </w:r>
      <w:r w:rsidR="007049D8">
        <w:rPr>
          <w:b w:val="0"/>
          <w:color w:val="auto"/>
        </w:rPr>
        <w:t>лорусской Православной Церкви, Г</w:t>
      </w:r>
      <w:r w:rsidR="00DC35BC" w:rsidRPr="00FA2E36">
        <w:rPr>
          <w:b w:val="0"/>
          <w:color w:val="auto"/>
        </w:rPr>
        <w:t>рамота Патриаршего Экзарха.</w:t>
      </w:r>
    </w:p>
    <w:p w:rsidR="00FA2E36" w:rsidRDefault="00CF4218" w:rsidP="00FA2E36">
      <w:pPr>
        <w:pStyle w:val="a1"/>
        <w:keepNext w:val="0"/>
        <w:keepLines w:val="0"/>
        <w:widowControl w:val="0"/>
        <w:numPr>
          <w:ilvl w:val="0"/>
          <w:numId w:val="0"/>
        </w:numPr>
        <w:spacing w:after="240"/>
        <w:jc w:val="both"/>
        <w:rPr>
          <w:b w:val="0"/>
          <w:color w:val="auto"/>
        </w:rPr>
      </w:pPr>
      <w:r w:rsidRPr="00FA2E36">
        <w:rPr>
          <w:color w:val="auto"/>
        </w:rPr>
        <w:t>2.1.2</w:t>
      </w:r>
      <w:r w:rsidR="0021151A" w:rsidRPr="00FA2E36">
        <w:rPr>
          <w:color w:val="auto"/>
        </w:rPr>
        <w:t>.</w:t>
      </w:r>
      <w:r w:rsidR="006D1230">
        <w:rPr>
          <w:color w:val="auto"/>
        </w:rPr>
        <w:t> </w:t>
      </w:r>
      <w:r w:rsidR="00E26D97">
        <w:rPr>
          <w:b w:val="0"/>
          <w:color w:val="auto"/>
        </w:rPr>
        <w:t>Н</w:t>
      </w:r>
      <w:r w:rsidR="00634FE9">
        <w:rPr>
          <w:b w:val="0"/>
          <w:color w:val="auto"/>
        </w:rPr>
        <w:t xml:space="preserve">аград </w:t>
      </w:r>
      <w:r w:rsidR="00E26D97">
        <w:rPr>
          <w:b w:val="0"/>
          <w:color w:val="auto"/>
        </w:rPr>
        <w:t>Белорусской Православной Церкви</w:t>
      </w:r>
      <w:r w:rsidR="00634FE9">
        <w:rPr>
          <w:b w:val="0"/>
          <w:color w:val="auto"/>
        </w:rPr>
        <w:t xml:space="preserve"> могут быть удостоены</w:t>
      </w:r>
      <w:r w:rsidR="00DC35BC" w:rsidRPr="00FA2E36">
        <w:rPr>
          <w:b w:val="0"/>
          <w:color w:val="auto"/>
        </w:rPr>
        <w:t xml:space="preserve"> архиереи, клирики, миряне, а также светские лица и представители традиционных религий и конфессий.</w:t>
      </w:r>
    </w:p>
    <w:p w:rsidR="00CA007A" w:rsidRDefault="00CF4218" w:rsidP="00CA007A">
      <w:pPr>
        <w:pStyle w:val="a1"/>
        <w:keepNext w:val="0"/>
        <w:keepLines w:val="0"/>
        <w:widowControl w:val="0"/>
        <w:numPr>
          <w:ilvl w:val="0"/>
          <w:numId w:val="0"/>
        </w:numPr>
        <w:spacing w:after="240"/>
        <w:jc w:val="both"/>
        <w:rPr>
          <w:b w:val="0"/>
          <w:color w:val="auto"/>
        </w:rPr>
      </w:pPr>
      <w:r w:rsidRPr="00FA2E36">
        <w:rPr>
          <w:color w:val="auto"/>
        </w:rPr>
        <w:t>2.1.3</w:t>
      </w:r>
      <w:r w:rsidR="0021151A" w:rsidRPr="00FA2E36">
        <w:rPr>
          <w:color w:val="auto"/>
        </w:rPr>
        <w:t>.</w:t>
      </w:r>
      <w:r w:rsidR="006D1230">
        <w:rPr>
          <w:color w:val="auto"/>
        </w:rPr>
        <w:t> </w:t>
      </w:r>
      <w:r w:rsidR="00634FE9">
        <w:rPr>
          <w:b w:val="0"/>
          <w:color w:val="auto"/>
        </w:rPr>
        <w:t>Для представления к награде</w:t>
      </w:r>
      <w:r w:rsidR="00E26D97">
        <w:rPr>
          <w:b w:val="0"/>
          <w:color w:val="auto"/>
        </w:rPr>
        <w:t xml:space="preserve"> Белорусской Православной Церкви</w:t>
      </w:r>
      <w:r w:rsidR="00DC35BC" w:rsidRPr="00FA2E36">
        <w:rPr>
          <w:b w:val="0"/>
          <w:color w:val="auto"/>
        </w:rPr>
        <w:t xml:space="preserve"> необходимы основания и повод.</w:t>
      </w:r>
      <w:r w:rsidR="00FA2E36">
        <w:rPr>
          <w:b w:val="0"/>
          <w:color w:val="auto"/>
        </w:rPr>
        <w:t xml:space="preserve"> </w:t>
      </w:r>
    </w:p>
    <w:p w:rsidR="00DC35BC" w:rsidRDefault="00CF4218" w:rsidP="00CA007A">
      <w:pPr>
        <w:pStyle w:val="a1"/>
        <w:keepNext w:val="0"/>
        <w:keepLines w:val="0"/>
        <w:widowControl w:val="0"/>
        <w:numPr>
          <w:ilvl w:val="0"/>
          <w:numId w:val="0"/>
        </w:numPr>
        <w:spacing w:after="240"/>
        <w:jc w:val="both"/>
        <w:rPr>
          <w:b w:val="0"/>
          <w:color w:val="auto"/>
        </w:rPr>
      </w:pPr>
      <w:r w:rsidRPr="00CA007A">
        <w:rPr>
          <w:color w:val="auto"/>
        </w:rPr>
        <w:t>2.1.4</w:t>
      </w:r>
      <w:r w:rsidR="0021151A" w:rsidRPr="00CA007A">
        <w:rPr>
          <w:color w:val="auto"/>
        </w:rPr>
        <w:t>.</w:t>
      </w:r>
      <w:r w:rsidR="006D1230">
        <w:rPr>
          <w:color w:val="auto"/>
        </w:rPr>
        <w:t> </w:t>
      </w:r>
      <w:r w:rsidR="00E26D97">
        <w:rPr>
          <w:b w:val="0"/>
          <w:color w:val="auto"/>
        </w:rPr>
        <w:t>Н</w:t>
      </w:r>
      <w:r w:rsidR="00DC35BC" w:rsidRPr="00CA007A">
        <w:rPr>
          <w:b w:val="0"/>
          <w:color w:val="auto"/>
        </w:rPr>
        <w:t xml:space="preserve">аграды </w:t>
      </w:r>
      <w:r w:rsidR="00E26D97">
        <w:rPr>
          <w:b w:val="0"/>
          <w:color w:val="auto"/>
        </w:rPr>
        <w:t xml:space="preserve">Белорусской Православной Церкви </w:t>
      </w:r>
      <w:r w:rsidR="00DC35BC" w:rsidRPr="00CA007A">
        <w:rPr>
          <w:b w:val="0"/>
          <w:color w:val="auto"/>
        </w:rPr>
        <w:t>вр</w:t>
      </w:r>
      <w:r w:rsidR="0051218D">
        <w:rPr>
          <w:b w:val="0"/>
          <w:color w:val="auto"/>
        </w:rPr>
        <w:t xml:space="preserve">учаются </w:t>
      </w:r>
      <w:r w:rsidR="00DC35BC" w:rsidRPr="00CA007A">
        <w:rPr>
          <w:b w:val="0"/>
          <w:color w:val="auto"/>
        </w:rPr>
        <w:t xml:space="preserve">за конкретные деяния во славу Божию и на благо </w:t>
      </w:r>
      <w:r w:rsidR="004D43D5" w:rsidRPr="00CA007A">
        <w:rPr>
          <w:b w:val="0"/>
          <w:color w:val="auto"/>
        </w:rPr>
        <w:t>Белорусской Православной Церкви: постройку храмов, детских домов, школ и иных церк</w:t>
      </w:r>
      <w:r w:rsidR="00554DC1">
        <w:rPr>
          <w:b w:val="0"/>
          <w:color w:val="auto"/>
        </w:rPr>
        <w:t>овных и социальных зданий и учреждений</w:t>
      </w:r>
      <w:r w:rsidR="004D43D5" w:rsidRPr="00CA007A">
        <w:rPr>
          <w:b w:val="0"/>
          <w:color w:val="auto"/>
        </w:rPr>
        <w:t xml:space="preserve">; материальные жертвы на </w:t>
      </w:r>
      <w:r w:rsidR="00554DC1">
        <w:rPr>
          <w:b w:val="0"/>
          <w:color w:val="auto"/>
        </w:rPr>
        <w:t>благие дела</w:t>
      </w:r>
      <w:r w:rsidR="004D43D5" w:rsidRPr="00CA007A">
        <w:rPr>
          <w:b w:val="0"/>
          <w:color w:val="auto"/>
        </w:rPr>
        <w:t>; длительные (не менее 20 ле</w:t>
      </w:r>
      <w:r w:rsidR="007049D8">
        <w:rPr>
          <w:b w:val="0"/>
          <w:color w:val="auto"/>
        </w:rPr>
        <w:t>т) результативные труды на ниве</w:t>
      </w:r>
      <w:r w:rsidR="004D43D5" w:rsidRPr="00CA007A">
        <w:rPr>
          <w:b w:val="0"/>
          <w:color w:val="auto"/>
        </w:rPr>
        <w:t xml:space="preserve"> пастырского, просветительского, миссионерского служения, иных административных, епархиальных, приходских церковных послушаниях; добросовестные деяния на ниве социального, духовно-нравственного воспитания; вклад в сохранение традиционных ценностей в обществе.</w:t>
      </w:r>
    </w:p>
    <w:p w:rsidR="004D43D5" w:rsidRDefault="00CF4218" w:rsidP="00CA007A">
      <w:pPr>
        <w:pStyle w:val="16"/>
        <w:keepNext w:val="0"/>
        <w:keepLines w:val="0"/>
        <w:widowControl w:val="0"/>
        <w:spacing w:after="240"/>
        <w:ind w:left="0" w:firstLine="0"/>
        <w:rPr>
          <w:rFonts w:cs="Times New Roman"/>
          <w:b w:val="0"/>
        </w:rPr>
      </w:pPr>
      <w:r>
        <w:rPr>
          <w:rFonts w:cs="Times New Roman"/>
        </w:rPr>
        <w:t>2.1.5</w:t>
      </w:r>
      <w:r w:rsidR="004D43D5" w:rsidRPr="004D43D5">
        <w:rPr>
          <w:rFonts w:cs="Times New Roman"/>
        </w:rPr>
        <w:t>.</w:t>
      </w:r>
      <w:r w:rsidR="006D1230">
        <w:rPr>
          <w:rFonts w:cs="Times New Roman"/>
        </w:rPr>
        <w:t> </w:t>
      </w:r>
      <w:r w:rsidR="004D43D5">
        <w:rPr>
          <w:rFonts w:cs="Times New Roman"/>
          <w:b w:val="0"/>
        </w:rPr>
        <w:t>Поводам</w:t>
      </w:r>
      <w:r w:rsidR="00634FE9">
        <w:rPr>
          <w:rFonts w:cs="Times New Roman"/>
          <w:b w:val="0"/>
        </w:rPr>
        <w:t>и для представления к</w:t>
      </w:r>
      <w:r w:rsidR="00DB1269">
        <w:rPr>
          <w:rFonts w:cs="Times New Roman"/>
          <w:b w:val="0"/>
        </w:rPr>
        <w:t xml:space="preserve"> </w:t>
      </w:r>
      <w:r w:rsidR="00040B48">
        <w:rPr>
          <w:rFonts w:cs="Times New Roman"/>
          <w:b w:val="0"/>
        </w:rPr>
        <w:t>наградам</w:t>
      </w:r>
      <w:r w:rsidR="00DB1269">
        <w:rPr>
          <w:rFonts w:cs="Times New Roman"/>
          <w:b w:val="0"/>
        </w:rPr>
        <w:t xml:space="preserve"> Белорусской Православной Церкви</w:t>
      </w:r>
      <w:r w:rsidR="004D43D5">
        <w:rPr>
          <w:rFonts w:cs="Times New Roman"/>
          <w:b w:val="0"/>
        </w:rPr>
        <w:t xml:space="preserve"> могут быть:</w:t>
      </w:r>
    </w:p>
    <w:p w:rsidR="004D43D5" w:rsidRDefault="004D43D5" w:rsidP="00CA007A">
      <w:pPr>
        <w:pStyle w:val="16"/>
        <w:keepNext w:val="0"/>
        <w:keepLines w:val="0"/>
        <w:widowControl w:val="0"/>
        <w:numPr>
          <w:ilvl w:val="0"/>
          <w:numId w:val="6"/>
        </w:numPr>
        <w:ind w:left="1145" w:hanging="357"/>
        <w:rPr>
          <w:rFonts w:cs="Times New Roman"/>
          <w:b w:val="0"/>
        </w:rPr>
      </w:pPr>
      <w:r>
        <w:rPr>
          <w:rFonts w:cs="Times New Roman"/>
          <w:b w:val="0"/>
        </w:rPr>
        <w:t xml:space="preserve">юбилейные (кратные 25 годам) значимые события </w:t>
      </w:r>
      <w:r w:rsidR="006F2322">
        <w:rPr>
          <w:rFonts w:cs="Times New Roman"/>
          <w:b w:val="0"/>
        </w:rPr>
        <w:t>церковной жизни;</w:t>
      </w:r>
    </w:p>
    <w:p w:rsidR="006F2322" w:rsidRDefault="006F2322" w:rsidP="00CA007A">
      <w:pPr>
        <w:pStyle w:val="16"/>
        <w:keepNext w:val="0"/>
        <w:keepLines w:val="0"/>
        <w:widowControl w:val="0"/>
        <w:numPr>
          <w:ilvl w:val="0"/>
          <w:numId w:val="7"/>
        </w:numPr>
        <w:ind w:left="1145" w:hanging="357"/>
        <w:rPr>
          <w:rFonts w:cs="Times New Roman"/>
          <w:b w:val="0"/>
        </w:rPr>
      </w:pPr>
      <w:r>
        <w:rPr>
          <w:rFonts w:cs="Times New Roman"/>
          <w:b w:val="0"/>
        </w:rPr>
        <w:t>Великое освящение храма, окончание строительно-восстановительных работ;</w:t>
      </w:r>
    </w:p>
    <w:p w:rsidR="006F2322" w:rsidRDefault="006F2322" w:rsidP="00CA007A">
      <w:pPr>
        <w:pStyle w:val="16"/>
        <w:keepNext w:val="0"/>
        <w:keepLines w:val="0"/>
        <w:widowControl w:val="0"/>
        <w:numPr>
          <w:ilvl w:val="0"/>
          <w:numId w:val="8"/>
        </w:numPr>
        <w:ind w:left="1145" w:hanging="357"/>
        <w:rPr>
          <w:rFonts w:cs="Times New Roman"/>
          <w:b w:val="0"/>
        </w:rPr>
      </w:pPr>
      <w:r>
        <w:rPr>
          <w:rFonts w:cs="Times New Roman"/>
          <w:b w:val="0"/>
        </w:rPr>
        <w:t>юбилеи (50-летие и 75-летие со дня рождения), а также круглые даты: 60-летие, 70-летие, 80-летие со дня рождения и далее даты, кратные пяти годам;</w:t>
      </w:r>
    </w:p>
    <w:p w:rsidR="006F2322" w:rsidRDefault="006F2322" w:rsidP="00CA007A">
      <w:pPr>
        <w:pStyle w:val="16"/>
        <w:keepNext w:val="0"/>
        <w:keepLines w:val="0"/>
        <w:widowControl w:val="0"/>
        <w:numPr>
          <w:ilvl w:val="0"/>
          <w:numId w:val="9"/>
        </w:numPr>
        <w:ind w:left="1145" w:hanging="357"/>
        <w:rPr>
          <w:rFonts w:cs="Times New Roman"/>
          <w:b w:val="0"/>
        </w:rPr>
      </w:pPr>
      <w:r>
        <w:rPr>
          <w:rFonts w:cs="Times New Roman"/>
          <w:b w:val="0"/>
        </w:rPr>
        <w:t>круглые даты хиротонии, кратные 10 годам (от 20 лет и выше) – для клириков;</w:t>
      </w:r>
    </w:p>
    <w:p w:rsidR="006F2322" w:rsidRDefault="006F2322" w:rsidP="00CA007A">
      <w:pPr>
        <w:pStyle w:val="16"/>
        <w:keepNext w:val="0"/>
        <w:keepLines w:val="0"/>
        <w:widowControl w:val="0"/>
        <w:numPr>
          <w:ilvl w:val="0"/>
          <w:numId w:val="10"/>
        </w:numPr>
        <w:spacing w:after="240"/>
        <w:ind w:left="1145" w:hanging="357"/>
        <w:rPr>
          <w:rFonts w:cs="Times New Roman"/>
          <w:b w:val="0"/>
        </w:rPr>
      </w:pPr>
      <w:r>
        <w:rPr>
          <w:rFonts w:cs="Times New Roman"/>
          <w:b w:val="0"/>
        </w:rPr>
        <w:t>иной повод по благословению Патриаршего Экзарха.</w:t>
      </w:r>
    </w:p>
    <w:p w:rsidR="006F2322" w:rsidRDefault="00CF4218" w:rsidP="00CA007A">
      <w:pPr>
        <w:pStyle w:val="16"/>
        <w:keepNext w:val="0"/>
        <w:keepLines w:val="0"/>
        <w:widowControl w:val="0"/>
        <w:spacing w:after="240"/>
        <w:ind w:left="0" w:firstLine="0"/>
        <w:rPr>
          <w:rFonts w:cs="Times New Roman"/>
          <w:b w:val="0"/>
        </w:rPr>
      </w:pPr>
      <w:r>
        <w:rPr>
          <w:rFonts w:cs="Times New Roman"/>
        </w:rPr>
        <w:t>2.1.6</w:t>
      </w:r>
      <w:r w:rsidR="006F2322" w:rsidRPr="006F2322">
        <w:rPr>
          <w:rFonts w:cs="Times New Roman"/>
        </w:rPr>
        <w:t>.</w:t>
      </w:r>
      <w:r w:rsidR="006F2322">
        <w:rPr>
          <w:rFonts w:cs="Times New Roman"/>
        </w:rPr>
        <w:t xml:space="preserve"> </w:t>
      </w:r>
      <w:r w:rsidR="006F2322">
        <w:rPr>
          <w:rFonts w:cs="Times New Roman"/>
          <w:b w:val="0"/>
        </w:rPr>
        <w:t>Не могут быть повода</w:t>
      </w:r>
      <w:r w:rsidR="00040B48">
        <w:rPr>
          <w:rFonts w:cs="Times New Roman"/>
          <w:b w:val="0"/>
        </w:rPr>
        <w:t>ми для представления к наградам</w:t>
      </w:r>
      <w:r w:rsidR="00DB1269">
        <w:rPr>
          <w:rFonts w:cs="Times New Roman"/>
          <w:b w:val="0"/>
        </w:rPr>
        <w:t xml:space="preserve"> Белорусской Православной Церкви</w:t>
      </w:r>
      <w:r w:rsidR="006F2322">
        <w:rPr>
          <w:rFonts w:cs="Times New Roman"/>
          <w:b w:val="0"/>
        </w:rPr>
        <w:t>:</w:t>
      </w:r>
    </w:p>
    <w:p w:rsidR="006F2322" w:rsidRDefault="006F2322" w:rsidP="00CA007A">
      <w:pPr>
        <w:pStyle w:val="16"/>
        <w:keepNext w:val="0"/>
        <w:keepLines w:val="0"/>
        <w:widowControl w:val="0"/>
        <w:numPr>
          <w:ilvl w:val="0"/>
          <w:numId w:val="11"/>
        </w:numPr>
        <w:ind w:left="1145" w:hanging="357"/>
        <w:rPr>
          <w:rFonts w:cs="Times New Roman"/>
          <w:b w:val="0"/>
        </w:rPr>
      </w:pPr>
      <w:r>
        <w:rPr>
          <w:rFonts w:cs="Times New Roman"/>
          <w:b w:val="0"/>
        </w:rPr>
        <w:t>праздник Святой Пасхи и иные церковные праздники;</w:t>
      </w:r>
    </w:p>
    <w:p w:rsidR="006F2322" w:rsidRDefault="006F2322" w:rsidP="00CA007A">
      <w:pPr>
        <w:pStyle w:val="16"/>
        <w:keepNext w:val="0"/>
        <w:keepLines w:val="0"/>
        <w:widowControl w:val="0"/>
        <w:numPr>
          <w:ilvl w:val="0"/>
          <w:numId w:val="12"/>
        </w:numPr>
        <w:ind w:left="1145" w:hanging="357"/>
        <w:rPr>
          <w:rFonts w:cs="Times New Roman"/>
          <w:b w:val="0"/>
        </w:rPr>
      </w:pPr>
      <w:r>
        <w:rPr>
          <w:rFonts w:cs="Times New Roman"/>
          <w:b w:val="0"/>
        </w:rPr>
        <w:t>визит Патриаршего Экзарха в епархию;</w:t>
      </w:r>
    </w:p>
    <w:p w:rsidR="006F2322" w:rsidRDefault="006F2322" w:rsidP="00CA007A">
      <w:pPr>
        <w:pStyle w:val="16"/>
        <w:keepNext w:val="0"/>
        <w:keepLines w:val="0"/>
        <w:widowControl w:val="0"/>
        <w:numPr>
          <w:ilvl w:val="0"/>
          <w:numId w:val="13"/>
        </w:numPr>
        <w:ind w:left="1145" w:hanging="357"/>
        <w:rPr>
          <w:rFonts w:cs="Times New Roman"/>
          <w:b w:val="0"/>
        </w:rPr>
      </w:pPr>
      <w:r>
        <w:rPr>
          <w:rFonts w:cs="Times New Roman"/>
          <w:b w:val="0"/>
        </w:rPr>
        <w:lastRenderedPageBreak/>
        <w:t>светское мероприятие;</w:t>
      </w:r>
    </w:p>
    <w:p w:rsidR="000B5D0F" w:rsidRDefault="006F2322" w:rsidP="00CA007A">
      <w:pPr>
        <w:pStyle w:val="16"/>
        <w:keepNext w:val="0"/>
        <w:keepLines w:val="0"/>
        <w:widowControl w:val="0"/>
        <w:numPr>
          <w:ilvl w:val="0"/>
          <w:numId w:val="14"/>
        </w:numPr>
        <w:ind w:left="1145" w:hanging="357"/>
        <w:rPr>
          <w:rFonts w:cs="Times New Roman"/>
          <w:b w:val="0"/>
        </w:rPr>
      </w:pPr>
      <w:r>
        <w:rPr>
          <w:rFonts w:cs="Times New Roman"/>
          <w:b w:val="0"/>
        </w:rPr>
        <w:t>ежегодный профессиональный праздник, иное событие, проводимое</w:t>
      </w:r>
      <w:r w:rsidR="002D3F81">
        <w:rPr>
          <w:rFonts w:cs="Times New Roman"/>
          <w:b w:val="0"/>
        </w:rPr>
        <w:t xml:space="preserve"> с определенной периодичностью, в том числе и церковное.</w:t>
      </w:r>
    </w:p>
    <w:p w:rsidR="001822C9" w:rsidRPr="000B5D0F" w:rsidRDefault="001822C9" w:rsidP="00CA007A">
      <w:pPr>
        <w:pStyle w:val="16"/>
        <w:keepNext w:val="0"/>
        <w:keepLines w:val="0"/>
        <w:widowControl w:val="0"/>
        <w:ind w:left="1145" w:firstLine="0"/>
        <w:rPr>
          <w:rFonts w:cs="Times New Roman"/>
          <w:b w:val="0"/>
        </w:rPr>
      </w:pPr>
    </w:p>
    <w:p w:rsidR="002D3F81" w:rsidRDefault="00CF4218" w:rsidP="00CA007A">
      <w:pPr>
        <w:pStyle w:val="16"/>
        <w:keepNext w:val="0"/>
        <w:keepLines w:val="0"/>
        <w:widowControl w:val="0"/>
        <w:spacing w:after="240"/>
        <w:ind w:left="0" w:firstLine="0"/>
        <w:rPr>
          <w:rFonts w:cs="Times New Roman"/>
          <w:b w:val="0"/>
        </w:rPr>
      </w:pPr>
      <w:r>
        <w:rPr>
          <w:rFonts w:cs="Times New Roman"/>
        </w:rPr>
        <w:t>2.1.7</w:t>
      </w:r>
      <w:r w:rsidR="002D3F81" w:rsidRPr="002D3F81">
        <w:rPr>
          <w:rFonts w:cs="Times New Roman"/>
        </w:rPr>
        <w:t>.</w:t>
      </w:r>
      <w:r w:rsidR="002D3F81">
        <w:rPr>
          <w:rFonts w:cs="Times New Roman"/>
        </w:rPr>
        <w:t xml:space="preserve"> </w:t>
      </w:r>
      <w:r w:rsidR="002D3F81">
        <w:rPr>
          <w:rFonts w:cs="Times New Roman"/>
          <w:b w:val="0"/>
        </w:rPr>
        <w:t>Не предусмотрены:</w:t>
      </w:r>
    </w:p>
    <w:p w:rsidR="006D1230" w:rsidRDefault="002D3F81" w:rsidP="00CA007A">
      <w:pPr>
        <w:pStyle w:val="16"/>
        <w:keepNext w:val="0"/>
        <w:keepLines w:val="0"/>
        <w:widowControl w:val="0"/>
        <w:numPr>
          <w:ilvl w:val="0"/>
          <w:numId w:val="16"/>
        </w:numPr>
        <w:ind w:left="1145" w:hanging="357"/>
        <w:rPr>
          <w:rFonts w:cs="Times New Roman"/>
          <w:b w:val="0"/>
        </w:rPr>
      </w:pPr>
      <w:r w:rsidRPr="006D1230">
        <w:rPr>
          <w:rFonts w:cs="Times New Roman"/>
          <w:b w:val="0"/>
        </w:rPr>
        <w:t>массовые награждения по одному и тому же поводу;</w:t>
      </w:r>
    </w:p>
    <w:p w:rsidR="00EF0C3B" w:rsidRPr="00AA2D9E" w:rsidRDefault="002D3F81" w:rsidP="00AA2D9E">
      <w:pPr>
        <w:pStyle w:val="16"/>
        <w:keepNext w:val="0"/>
        <w:keepLines w:val="0"/>
        <w:widowControl w:val="0"/>
        <w:numPr>
          <w:ilvl w:val="0"/>
          <w:numId w:val="16"/>
        </w:numPr>
        <w:ind w:left="1145" w:hanging="357"/>
        <w:rPr>
          <w:rFonts w:cs="Times New Roman"/>
          <w:b w:val="0"/>
        </w:rPr>
      </w:pPr>
      <w:r w:rsidRPr="006D1230">
        <w:rPr>
          <w:rFonts w:cs="Times New Roman"/>
          <w:b w:val="0"/>
        </w:rPr>
        <w:t>награждения организаций, коллективов, групп лиц и прочих объединений;</w:t>
      </w:r>
    </w:p>
    <w:p w:rsidR="002D3F81" w:rsidRDefault="002D3F81" w:rsidP="00CA007A">
      <w:pPr>
        <w:pStyle w:val="16"/>
        <w:keepNext w:val="0"/>
        <w:keepLines w:val="0"/>
        <w:widowControl w:val="0"/>
        <w:numPr>
          <w:ilvl w:val="0"/>
          <w:numId w:val="17"/>
        </w:numPr>
        <w:ind w:left="1145" w:hanging="357"/>
        <w:rPr>
          <w:rFonts w:cs="Times New Roman"/>
          <w:b w:val="0"/>
        </w:rPr>
      </w:pPr>
      <w:r>
        <w:rPr>
          <w:rFonts w:cs="Times New Roman"/>
          <w:b w:val="0"/>
        </w:rPr>
        <w:t>повторные награждения по одному и тому же поводу или за одни и те же заслуги;</w:t>
      </w:r>
    </w:p>
    <w:p w:rsidR="002D3F81" w:rsidRDefault="002D3F81" w:rsidP="00CA007A">
      <w:pPr>
        <w:pStyle w:val="16"/>
        <w:keepNext w:val="0"/>
        <w:keepLines w:val="0"/>
        <w:widowControl w:val="0"/>
        <w:numPr>
          <w:ilvl w:val="0"/>
          <w:numId w:val="18"/>
        </w:numPr>
        <w:ind w:left="1145" w:hanging="357"/>
        <w:rPr>
          <w:rFonts w:cs="Times New Roman"/>
          <w:b w:val="0"/>
        </w:rPr>
      </w:pPr>
      <w:r>
        <w:rPr>
          <w:rFonts w:cs="Times New Roman"/>
          <w:b w:val="0"/>
        </w:rPr>
        <w:t>повторное награжден</w:t>
      </w:r>
      <w:r w:rsidR="00DB1269">
        <w:rPr>
          <w:rFonts w:cs="Times New Roman"/>
          <w:b w:val="0"/>
        </w:rPr>
        <w:t xml:space="preserve">ие одной и той же </w:t>
      </w:r>
      <w:r>
        <w:rPr>
          <w:rFonts w:cs="Times New Roman"/>
          <w:b w:val="0"/>
        </w:rPr>
        <w:t>наградо</w:t>
      </w:r>
      <w:r w:rsidR="009F7D87">
        <w:rPr>
          <w:rFonts w:cs="Times New Roman"/>
          <w:b w:val="0"/>
        </w:rPr>
        <w:t>й, за исключением Г</w:t>
      </w:r>
      <w:r w:rsidR="00475307">
        <w:rPr>
          <w:rFonts w:cs="Times New Roman"/>
          <w:b w:val="0"/>
        </w:rPr>
        <w:t>рамоты Патриа</w:t>
      </w:r>
      <w:r>
        <w:rPr>
          <w:rFonts w:cs="Times New Roman"/>
          <w:b w:val="0"/>
        </w:rPr>
        <w:t>ршего Экзарха</w:t>
      </w:r>
      <w:r w:rsidR="00475307">
        <w:rPr>
          <w:rFonts w:cs="Times New Roman"/>
          <w:b w:val="0"/>
        </w:rPr>
        <w:t>;</w:t>
      </w:r>
    </w:p>
    <w:p w:rsidR="00475307" w:rsidRDefault="00475307" w:rsidP="00CA007A">
      <w:pPr>
        <w:pStyle w:val="16"/>
        <w:keepNext w:val="0"/>
        <w:keepLines w:val="0"/>
        <w:widowControl w:val="0"/>
        <w:numPr>
          <w:ilvl w:val="0"/>
          <w:numId w:val="19"/>
        </w:numPr>
        <w:ind w:left="1145" w:hanging="357"/>
        <w:rPr>
          <w:rFonts w:cs="Times New Roman"/>
          <w:b w:val="0"/>
        </w:rPr>
      </w:pPr>
      <w:r>
        <w:rPr>
          <w:rFonts w:cs="Times New Roman"/>
          <w:b w:val="0"/>
        </w:rPr>
        <w:t>посме</w:t>
      </w:r>
      <w:r w:rsidR="00DB1269">
        <w:rPr>
          <w:rFonts w:cs="Times New Roman"/>
          <w:b w:val="0"/>
        </w:rPr>
        <w:t>ртное награждение</w:t>
      </w:r>
      <w:r>
        <w:rPr>
          <w:rFonts w:cs="Times New Roman"/>
          <w:b w:val="0"/>
        </w:rPr>
        <w:t>.</w:t>
      </w:r>
    </w:p>
    <w:p w:rsidR="000B5D0F" w:rsidRDefault="000B5D0F" w:rsidP="00CA007A">
      <w:pPr>
        <w:pStyle w:val="16"/>
        <w:keepNext w:val="0"/>
        <w:keepLines w:val="0"/>
        <w:widowControl w:val="0"/>
        <w:ind w:left="1145" w:firstLine="0"/>
        <w:rPr>
          <w:rFonts w:cs="Times New Roman"/>
          <w:b w:val="0"/>
        </w:rPr>
      </w:pPr>
    </w:p>
    <w:p w:rsidR="00475307" w:rsidRDefault="00CF4218" w:rsidP="00CA007A">
      <w:pPr>
        <w:pStyle w:val="16"/>
        <w:keepNext w:val="0"/>
        <w:keepLines w:val="0"/>
        <w:widowControl w:val="0"/>
        <w:spacing w:after="240"/>
        <w:ind w:left="0" w:firstLine="0"/>
        <w:rPr>
          <w:rFonts w:cs="Times New Roman"/>
          <w:b w:val="0"/>
        </w:rPr>
      </w:pPr>
      <w:r>
        <w:rPr>
          <w:rFonts w:cs="Times New Roman"/>
        </w:rPr>
        <w:t>2.1.8</w:t>
      </w:r>
      <w:r w:rsidR="00475307" w:rsidRPr="00475307">
        <w:rPr>
          <w:rFonts w:cs="Times New Roman"/>
        </w:rPr>
        <w:t>.</w:t>
      </w:r>
      <w:r w:rsidR="006D1230">
        <w:rPr>
          <w:rFonts w:cs="Times New Roman"/>
        </w:rPr>
        <w:t> </w:t>
      </w:r>
      <w:r w:rsidR="00475307">
        <w:rPr>
          <w:rFonts w:cs="Times New Roman"/>
          <w:b w:val="0"/>
        </w:rPr>
        <w:t>Если награжденный умрет</w:t>
      </w:r>
      <w:r w:rsidR="00DB1269">
        <w:rPr>
          <w:rFonts w:cs="Times New Roman"/>
          <w:b w:val="0"/>
        </w:rPr>
        <w:t xml:space="preserve"> прежде получения </w:t>
      </w:r>
      <w:r w:rsidR="00AA2D9E">
        <w:rPr>
          <w:rFonts w:cs="Times New Roman"/>
          <w:b w:val="0"/>
        </w:rPr>
        <w:t xml:space="preserve">награды, </w:t>
      </w:r>
      <w:r w:rsidR="00475307">
        <w:rPr>
          <w:rFonts w:cs="Times New Roman"/>
          <w:b w:val="0"/>
        </w:rPr>
        <w:t>то она возвращается в Наградную комиссию. Награды, оставшиеся после смерти, в Наградную комиссию не возвращаются.</w:t>
      </w:r>
    </w:p>
    <w:p w:rsidR="00D717DD" w:rsidRDefault="00CF4218" w:rsidP="00D653E3">
      <w:pPr>
        <w:pStyle w:val="16"/>
        <w:keepNext w:val="0"/>
        <w:keepLines w:val="0"/>
        <w:widowControl w:val="0"/>
        <w:spacing w:after="240"/>
        <w:ind w:left="0" w:firstLine="0"/>
        <w:rPr>
          <w:rFonts w:cs="Times New Roman"/>
          <w:b w:val="0"/>
        </w:rPr>
      </w:pPr>
      <w:r>
        <w:rPr>
          <w:rFonts w:cs="Times New Roman"/>
        </w:rPr>
        <w:t>2.1.9</w:t>
      </w:r>
      <w:r w:rsidR="006D1230">
        <w:rPr>
          <w:rFonts w:cs="Times New Roman"/>
        </w:rPr>
        <w:t>. </w:t>
      </w:r>
      <w:r w:rsidR="00475307">
        <w:rPr>
          <w:rFonts w:cs="Times New Roman"/>
          <w:b w:val="0"/>
        </w:rPr>
        <w:t>Если клирик запрещается в священнослужении, ему не дозволяется н</w:t>
      </w:r>
      <w:r w:rsidR="00DB1269">
        <w:rPr>
          <w:rFonts w:cs="Times New Roman"/>
          <w:b w:val="0"/>
        </w:rPr>
        <w:t xml:space="preserve">осить </w:t>
      </w:r>
      <w:r w:rsidR="00475307">
        <w:rPr>
          <w:rFonts w:cs="Times New Roman"/>
          <w:b w:val="0"/>
        </w:rPr>
        <w:t>награды до снятия запрещения. Миряне, находящиеся под прещением епархиального архиерея, также не могут носить церковные награды до снятия с них наложенного прещения.</w:t>
      </w:r>
      <w:r w:rsidR="00D717DD">
        <w:rPr>
          <w:rFonts w:cs="Times New Roman"/>
          <w:b w:val="0"/>
        </w:rPr>
        <w:t xml:space="preserve"> Клирик</w:t>
      </w:r>
      <w:r w:rsidR="0091733F">
        <w:rPr>
          <w:rFonts w:cs="Times New Roman"/>
          <w:b w:val="0"/>
        </w:rPr>
        <w:t xml:space="preserve">, </w:t>
      </w:r>
      <w:r w:rsidR="00DB1269">
        <w:rPr>
          <w:rFonts w:cs="Times New Roman"/>
          <w:b w:val="0"/>
        </w:rPr>
        <w:t xml:space="preserve">имеющий награду, </w:t>
      </w:r>
      <w:r w:rsidR="00D717DD">
        <w:rPr>
          <w:rFonts w:cs="Times New Roman"/>
          <w:b w:val="0"/>
        </w:rPr>
        <w:t>и извергнутый из сана, лишается права ее ношения.</w:t>
      </w:r>
    </w:p>
    <w:p w:rsidR="00FF7CC4" w:rsidRPr="00D653E3" w:rsidRDefault="00FF7CC4" w:rsidP="00D653E3">
      <w:pPr>
        <w:pStyle w:val="16"/>
        <w:keepNext w:val="0"/>
        <w:keepLines w:val="0"/>
        <w:widowControl w:val="0"/>
        <w:spacing w:after="240"/>
        <w:ind w:left="0" w:firstLine="0"/>
        <w:rPr>
          <w:rFonts w:cs="Times New Roman"/>
        </w:rPr>
      </w:pPr>
    </w:p>
    <w:p w:rsidR="00D717DD" w:rsidRDefault="00D717DD" w:rsidP="00CA007A">
      <w:pPr>
        <w:pStyle w:val="16"/>
        <w:keepNext w:val="0"/>
        <w:keepLines w:val="0"/>
        <w:widowControl w:val="0"/>
        <w:spacing w:after="240"/>
        <w:ind w:left="0" w:firstLine="0"/>
        <w:jc w:val="center"/>
        <w:rPr>
          <w:rFonts w:cs="Times New Roman"/>
          <w:color w:val="C0504D" w:themeColor="accent2"/>
        </w:rPr>
      </w:pPr>
      <w:r w:rsidRPr="00E23CCF">
        <w:rPr>
          <w:rFonts w:cs="Times New Roman"/>
          <w:color w:val="C0504D" w:themeColor="accent2"/>
        </w:rPr>
        <w:t xml:space="preserve">2.2. Порядок и сроки подачи ходатайств </w:t>
      </w:r>
      <w:r w:rsidR="00DB1269">
        <w:rPr>
          <w:rFonts w:cs="Times New Roman"/>
          <w:color w:val="C0504D" w:themeColor="accent2"/>
        </w:rPr>
        <w:t xml:space="preserve">о представлении к </w:t>
      </w:r>
      <w:r w:rsidRPr="00E23CCF">
        <w:rPr>
          <w:rFonts w:cs="Times New Roman"/>
          <w:color w:val="C0504D" w:themeColor="accent2"/>
        </w:rPr>
        <w:t>наградам</w:t>
      </w:r>
      <w:r w:rsidR="00DB1269">
        <w:rPr>
          <w:rFonts w:cs="Times New Roman"/>
          <w:color w:val="C0504D" w:themeColor="accent2"/>
        </w:rPr>
        <w:t xml:space="preserve"> Белорусской Православной Церкви</w:t>
      </w:r>
    </w:p>
    <w:p w:rsidR="00D717DD" w:rsidRDefault="00D717DD" w:rsidP="00CA007A">
      <w:pPr>
        <w:pStyle w:val="16"/>
        <w:keepNext w:val="0"/>
        <w:keepLines w:val="0"/>
        <w:widowControl w:val="0"/>
        <w:spacing w:after="240"/>
        <w:ind w:left="0" w:firstLine="0"/>
        <w:rPr>
          <w:rFonts w:cs="Times New Roman"/>
          <w:b w:val="0"/>
        </w:rPr>
      </w:pPr>
      <w:r w:rsidRPr="00D717DD">
        <w:rPr>
          <w:rFonts w:cs="Times New Roman"/>
        </w:rPr>
        <w:t>2.2.1.</w:t>
      </w:r>
      <w:r w:rsidR="006D1230">
        <w:rPr>
          <w:rFonts w:cs="Times New Roman"/>
        </w:rPr>
        <w:t> </w:t>
      </w:r>
      <w:r>
        <w:rPr>
          <w:rFonts w:cs="Times New Roman"/>
          <w:b w:val="0"/>
        </w:rPr>
        <w:t>Право ходатайс</w:t>
      </w:r>
      <w:r w:rsidR="00DB1269">
        <w:rPr>
          <w:rFonts w:cs="Times New Roman"/>
          <w:b w:val="0"/>
        </w:rPr>
        <w:t xml:space="preserve">тва </w:t>
      </w:r>
      <w:r w:rsidR="001E5C72">
        <w:rPr>
          <w:rFonts w:cs="Times New Roman"/>
          <w:b w:val="0"/>
        </w:rPr>
        <w:t xml:space="preserve">перед Патриаршим Экзархом </w:t>
      </w:r>
      <w:r w:rsidR="00DB1269">
        <w:rPr>
          <w:rFonts w:cs="Times New Roman"/>
          <w:b w:val="0"/>
        </w:rPr>
        <w:t>о</w:t>
      </w:r>
      <w:r w:rsidR="00AA2D9E" w:rsidRPr="00AA2D9E">
        <w:rPr>
          <w:rFonts w:cs="Times New Roman"/>
          <w:color w:val="C0504D" w:themeColor="accent2"/>
        </w:rPr>
        <w:t xml:space="preserve"> </w:t>
      </w:r>
      <w:r w:rsidR="00AA2D9E" w:rsidRPr="00AA2D9E">
        <w:rPr>
          <w:rFonts w:cs="Times New Roman"/>
          <w:b w:val="0"/>
        </w:rPr>
        <w:t>представлении</w:t>
      </w:r>
      <w:r w:rsidR="00AA2D9E">
        <w:rPr>
          <w:rFonts w:cs="Times New Roman"/>
          <w:b w:val="0"/>
        </w:rPr>
        <w:t xml:space="preserve"> к награде</w:t>
      </w:r>
      <w:r w:rsidR="00DB1269">
        <w:rPr>
          <w:rFonts w:cs="Times New Roman"/>
          <w:b w:val="0"/>
        </w:rPr>
        <w:t xml:space="preserve"> Белорусской Православной Церкви</w:t>
      </w:r>
      <w:r>
        <w:rPr>
          <w:rFonts w:cs="Times New Roman"/>
          <w:b w:val="0"/>
        </w:rPr>
        <w:t xml:space="preserve"> принадлежит епархиальным архиереям и руководителям Синодальных отделов Белорусской Православной Церкви.</w:t>
      </w:r>
    </w:p>
    <w:p w:rsidR="00DA7378" w:rsidRDefault="00DA7378" w:rsidP="00CA007A">
      <w:pPr>
        <w:pStyle w:val="16"/>
        <w:keepNext w:val="0"/>
        <w:keepLines w:val="0"/>
        <w:widowControl w:val="0"/>
        <w:spacing w:after="240"/>
        <w:ind w:left="0" w:firstLine="0"/>
        <w:rPr>
          <w:rFonts w:cs="Times New Roman"/>
          <w:b w:val="0"/>
        </w:rPr>
      </w:pPr>
      <w:r w:rsidRPr="00DA7378">
        <w:rPr>
          <w:rFonts w:cs="Times New Roman"/>
        </w:rPr>
        <w:t>2.2.2.</w:t>
      </w:r>
      <w:r w:rsidR="006D1230">
        <w:rPr>
          <w:rFonts w:cs="Times New Roman"/>
          <w:b w:val="0"/>
        </w:rPr>
        <w:t> </w:t>
      </w:r>
      <w:r w:rsidR="001E5C72">
        <w:rPr>
          <w:rFonts w:cs="Times New Roman"/>
          <w:b w:val="0"/>
        </w:rPr>
        <w:t>Д</w:t>
      </w:r>
      <w:r>
        <w:rPr>
          <w:rFonts w:cs="Times New Roman"/>
          <w:b w:val="0"/>
        </w:rPr>
        <w:t>окументы</w:t>
      </w:r>
      <w:r w:rsidR="001E5C72">
        <w:rPr>
          <w:rFonts w:cs="Times New Roman"/>
          <w:b w:val="0"/>
        </w:rPr>
        <w:t xml:space="preserve"> на награждение</w:t>
      </w:r>
      <w:r>
        <w:rPr>
          <w:rFonts w:cs="Times New Roman"/>
          <w:b w:val="0"/>
        </w:rPr>
        <w:t xml:space="preserve"> подаются </w:t>
      </w:r>
      <w:r w:rsidR="004E15B6" w:rsidRPr="004E15B6">
        <w:rPr>
          <w:rFonts w:cs="Times New Roman"/>
          <w:b w:val="0"/>
        </w:rPr>
        <w:t>не позднее, чем за месяц</w:t>
      </w:r>
      <w:r w:rsidR="004E15B6">
        <w:rPr>
          <w:rFonts w:cs="Times New Roman"/>
          <w:b w:val="0"/>
          <w:color w:val="FF0000"/>
        </w:rPr>
        <w:t xml:space="preserve"> </w:t>
      </w:r>
      <w:r>
        <w:rPr>
          <w:rFonts w:cs="Times New Roman"/>
          <w:b w:val="0"/>
        </w:rPr>
        <w:t>до даты предполагаемого награждения, которая указывается в тексте рапорта. При нарушении сроков подачи документов в том же рапорте следует разъяснить причину такой задержки.</w:t>
      </w:r>
    </w:p>
    <w:p w:rsidR="00DA7378" w:rsidRDefault="00DA7378" w:rsidP="00CA007A">
      <w:pPr>
        <w:pStyle w:val="16"/>
        <w:keepNext w:val="0"/>
        <w:keepLines w:val="0"/>
        <w:widowControl w:val="0"/>
        <w:spacing w:after="240"/>
        <w:ind w:left="0" w:firstLine="0"/>
        <w:rPr>
          <w:rFonts w:cs="Times New Roman"/>
          <w:b w:val="0"/>
        </w:rPr>
      </w:pPr>
      <w:r w:rsidRPr="00DA7378">
        <w:rPr>
          <w:rFonts w:cs="Times New Roman"/>
        </w:rPr>
        <w:t>2.2.3.</w:t>
      </w:r>
      <w:r w:rsidR="006D1230">
        <w:rPr>
          <w:rFonts w:cs="Times New Roman"/>
        </w:rPr>
        <w:t> </w:t>
      </w:r>
      <w:r>
        <w:rPr>
          <w:rFonts w:cs="Times New Roman"/>
          <w:b w:val="0"/>
        </w:rPr>
        <w:t>Ходатайство должно содержать:</w:t>
      </w:r>
    </w:p>
    <w:p w:rsidR="00DA7378" w:rsidRDefault="00DA7378" w:rsidP="00CA007A">
      <w:pPr>
        <w:pStyle w:val="16"/>
        <w:keepNext w:val="0"/>
        <w:keepLines w:val="0"/>
        <w:widowControl w:val="0"/>
        <w:ind w:left="0" w:firstLine="567"/>
        <w:rPr>
          <w:rFonts w:cs="Times New Roman"/>
          <w:b w:val="0"/>
        </w:rPr>
      </w:pPr>
      <w:r>
        <w:rPr>
          <w:rFonts w:cs="Times New Roman"/>
          <w:b w:val="0"/>
        </w:rPr>
        <w:lastRenderedPageBreak/>
        <w:t>1) рапорт на имя Патриаршего Экзарха с просьбой о награждении;</w:t>
      </w:r>
    </w:p>
    <w:p w:rsidR="00E23CCF" w:rsidRDefault="00DA7378" w:rsidP="006D6814">
      <w:pPr>
        <w:pStyle w:val="16"/>
        <w:keepNext w:val="0"/>
        <w:keepLines w:val="0"/>
        <w:widowControl w:val="0"/>
        <w:ind w:left="0" w:firstLine="567"/>
        <w:rPr>
          <w:rFonts w:cs="Times New Roman"/>
          <w:b w:val="0"/>
        </w:rPr>
      </w:pPr>
      <w:r>
        <w:rPr>
          <w:rFonts w:cs="Times New Roman"/>
          <w:b w:val="0"/>
        </w:rPr>
        <w:t xml:space="preserve">2) таблицу по образцу </w:t>
      </w:r>
      <w:r w:rsidR="00923C25" w:rsidRPr="00923C25">
        <w:rPr>
          <w:rFonts w:cs="Times New Roman"/>
          <w:b w:val="0"/>
          <w:color w:val="auto"/>
        </w:rPr>
        <w:t>(</w:t>
      </w:r>
      <w:r w:rsidR="00923C25" w:rsidRPr="00923C25">
        <w:rPr>
          <w:rFonts w:cs="Times New Roman"/>
          <w:b w:val="0"/>
          <w:i/>
          <w:color w:val="auto"/>
        </w:rPr>
        <w:t>Приложение № 1</w:t>
      </w:r>
      <w:r w:rsidR="00EC2805" w:rsidRPr="00923C25">
        <w:rPr>
          <w:rFonts w:cs="Times New Roman"/>
          <w:b w:val="0"/>
          <w:i/>
          <w:color w:val="auto"/>
        </w:rPr>
        <w:t>, Приложение №</w:t>
      </w:r>
      <w:r w:rsidR="00923C25" w:rsidRPr="00923C25">
        <w:rPr>
          <w:rFonts w:cs="Times New Roman"/>
          <w:b w:val="0"/>
          <w:i/>
          <w:color w:val="auto"/>
        </w:rPr>
        <w:t>2</w:t>
      </w:r>
      <w:r w:rsidRPr="00923C25">
        <w:rPr>
          <w:rFonts w:cs="Times New Roman"/>
          <w:b w:val="0"/>
          <w:color w:val="auto"/>
        </w:rPr>
        <w:t>);</w:t>
      </w:r>
    </w:p>
    <w:p w:rsidR="00C60A04" w:rsidRDefault="006D1230" w:rsidP="00554DC1">
      <w:pPr>
        <w:pStyle w:val="16"/>
        <w:keepNext w:val="0"/>
        <w:keepLines w:val="0"/>
        <w:widowControl w:val="0"/>
        <w:spacing w:after="2" w:line="240" w:lineRule="atLeast"/>
        <w:ind w:left="0" w:firstLine="567"/>
        <w:rPr>
          <w:rFonts w:cs="Times New Roman"/>
          <w:b w:val="0"/>
        </w:rPr>
      </w:pPr>
      <w:r>
        <w:rPr>
          <w:rFonts w:cs="Times New Roman"/>
          <w:b w:val="0"/>
        </w:rPr>
        <w:t>3) </w:t>
      </w:r>
      <w:r w:rsidR="00DA7378">
        <w:rPr>
          <w:rFonts w:cs="Times New Roman"/>
          <w:b w:val="0"/>
        </w:rPr>
        <w:t>фотографии внешнего и внутреннего видов всех заявле</w:t>
      </w:r>
      <w:r w:rsidR="00F428E9">
        <w:rPr>
          <w:rFonts w:cs="Times New Roman"/>
          <w:b w:val="0"/>
        </w:rPr>
        <w:t xml:space="preserve">нных объектов: храмов, зданий, </w:t>
      </w:r>
      <w:r w:rsidR="00F428E9" w:rsidRPr="00F428E9">
        <w:rPr>
          <w:rFonts w:cs="Times New Roman"/>
          <w:b w:val="0"/>
        </w:rPr>
        <w:t>–</w:t>
      </w:r>
      <w:r w:rsidR="00DA7378">
        <w:rPr>
          <w:rFonts w:cs="Times New Roman"/>
          <w:b w:val="0"/>
        </w:rPr>
        <w:t xml:space="preserve"> если награждение испрашивается</w:t>
      </w:r>
      <w:r w:rsidR="00C60A04">
        <w:rPr>
          <w:rFonts w:cs="Times New Roman"/>
          <w:b w:val="0"/>
        </w:rPr>
        <w:t xml:space="preserve"> в связи с предстоящим их освящением. Фотографии должны свидетельствовать об окончании выполненных работ.</w:t>
      </w:r>
    </w:p>
    <w:p w:rsidR="00554DC1" w:rsidRDefault="00554DC1" w:rsidP="006C166B">
      <w:pPr>
        <w:pStyle w:val="16"/>
        <w:keepNext w:val="0"/>
        <w:keepLines w:val="0"/>
        <w:widowControl w:val="0"/>
        <w:spacing w:line="240" w:lineRule="atLeast"/>
        <w:ind w:left="0" w:firstLine="0"/>
        <w:rPr>
          <w:rFonts w:cs="Times New Roman"/>
        </w:rPr>
      </w:pPr>
    </w:p>
    <w:p w:rsidR="00DA7378" w:rsidRDefault="00C60A04" w:rsidP="006C166B">
      <w:pPr>
        <w:pStyle w:val="16"/>
        <w:keepNext w:val="0"/>
        <w:keepLines w:val="0"/>
        <w:widowControl w:val="0"/>
        <w:spacing w:line="240" w:lineRule="atLeast"/>
        <w:ind w:left="0" w:firstLine="0"/>
        <w:rPr>
          <w:rFonts w:cs="Times New Roman"/>
          <w:b w:val="0"/>
        </w:rPr>
      </w:pPr>
      <w:r w:rsidRPr="00C60A04">
        <w:rPr>
          <w:rFonts w:cs="Times New Roman"/>
        </w:rPr>
        <w:t>2.2.4.</w:t>
      </w:r>
      <w:r w:rsidR="006D1230">
        <w:rPr>
          <w:rFonts w:cs="Times New Roman"/>
        </w:rPr>
        <w:t> </w:t>
      </w:r>
      <w:r>
        <w:rPr>
          <w:rFonts w:cs="Times New Roman"/>
          <w:b w:val="0"/>
        </w:rPr>
        <w:t>Ходатайст</w:t>
      </w:r>
      <w:r w:rsidR="001E5C72">
        <w:rPr>
          <w:rFonts w:cs="Times New Roman"/>
          <w:b w:val="0"/>
        </w:rPr>
        <w:t>ва о представлении к</w:t>
      </w:r>
      <w:r w:rsidR="00DB1269">
        <w:rPr>
          <w:rFonts w:cs="Times New Roman"/>
          <w:b w:val="0"/>
        </w:rPr>
        <w:t xml:space="preserve"> </w:t>
      </w:r>
      <w:r w:rsidR="001E5C72">
        <w:rPr>
          <w:rFonts w:cs="Times New Roman"/>
          <w:b w:val="0"/>
        </w:rPr>
        <w:t>наградам</w:t>
      </w:r>
      <w:r>
        <w:rPr>
          <w:rFonts w:cs="Times New Roman"/>
          <w:b w:val="0"/>
        </w:rPr>
        <w:t xml:space="preserve"> Белорусской Православной Церкви направляются на имя Патриаршего Экзар</w:t>
      </w:r>
      <w:r w:rsidR="008E103E">
        <w:rPr>
          <w:rFonts w:cs="Times New Roman"/>
          <w:b w:val="0"/>
        </w:rPr>
        <w:t xml:space="preserve">ха в </w:t>
      </w:r>
      <w:r w:rsidR="008E103E" w:rsidRPr="007C4FF5">
        <w:rPr>
          <w:rFonts w:cs="Times New Roman"/>
          <w:b w:val="0"/>
          <w:color w:val="auto"/>
        </w:rPr>
        <w:t>канцелярию Минской Экзархии</w:t>
      </w:r>
      <w:r w:rsidR="007C4FF5">
        <w:rPr>
          <w:rFonts w:cs="Times New Roman"/>
          <w:b w:val="0"/>
          <w:color w:val="FF0000"/>
        </w:rPr>
        <w:t xml:space="preserve"> </w:t>
      </w:r>
      <w:r>
        <w:rPr>
          <w:rFonts w:cs="Times New Roman"/>
          <w:b w:val="0"/>
        </w:rPr>
        <w:t>в соответствии с установленными требованиями.</w:t>
      </w:r>
    </w:p>
    <w:p w:rsidR="00554DC1" w:rsidRDefault="00554DC1" w:rsidP="006C166B">
      <w:pPr>
        <w:pStyle w:val="16"/>
        <w:keepNext w:val="0"/>
        <w:keepLines w:val="0"/>
        <w:widowControl w:val="0"/>
        <w:ind w:left="0" w:firstLine="0"/>
        <w:rPr>
          <w:rFonts w:cs="Times New Roman"/>
        </w:rPr>
      </w:pPr>
    </w:p>
    <w:p w:rsidR="00EF0C3B" w:rsidRDefault="00EF0C3B" w:rsidP="006C166B">
      <w:pPr>
        <w:pStyle w:val="16"/>
        <w:keepNext w:val="0"/>
        <w:keepLines w:val="0"/>
        <w:widowControl w:val="0"/>
        <w:ind w:left="0" w:firstLine="0"/>
        <w:rPr>
          <w:rFonts w:cs="Times New Roman"/>
        </w:rPr>
      </w:pPr>
    </w:p>
    <w:p w:rsidR="00C60A04" w:rsidRDefault="00C60A04" w:rsidP="00CA007A">
      <w:pPr>
        <w:pStyle w:val="16"/>
        <w:keepNext w:val="0"/>
        <w:keepLines w:val="0"/>
        <w:widowControl w:val="0"/>
        <w:spacing w:after="240"/>
        <w:ind w:left="0" w:firstLine="0"/>
        <w:rPr>
          <w:rFonts w:cs="Times New Roman"/>
          <w:b w:val="0"/>
        </w:rPr>
      </w:pPr>
      <w:r w:rsidRPr="00C60A04">
        <w:rPr>
          <w:rFonts w:cs="Times New Roman"/>
        </w:rPr>
        <w:t>2.2.5.</w:t>
      </w:r>
      <w:r w:rsidR="006D1230">
        <w:rPr>
          <w:rFonts w:cs="Times New Roman"/>
        </w:rPr>
        <w:t> </w:t>
      </w:r>
      <w:r w:rsidR="00DB1269">
        <w:rPr>
          <w:rFonts w:cs="Times New Roman"/>
          <w:b w:val="0"/>
        </w:rPr>
        <w:t>Награждение</w:t>
      </w:r>
      <w:r w:rsidR="001E5C72">
        <w:rPr>
          <w:rFonts w:cs="Times New Roman"/>
          <w:b w:val="0"/>
        </w:rPr>
        <w:t xml:space="preserve"> </w:t>
      </w:r>
      <w:r w:rsidR="00E23CCF">
        <w:rPr>
          <w:rFonts w:cs="Times New Roman"/>
          <w:b w:val="0"/>
        </w:rPr>
        <w:t>производится,</w:t>
      </w:r>
      <w:r>
        <w:rPr>
          <w:rFonts w:cs="Times New Roman"/>
          <w:b w:val="0"/>
        </w:rPr>
        <w:t xml:space="preserve"> как правило</w:t>
      </w:r>
      <w:r w:rsidR="00E23CCF">
        <w:rPr>
          <w:rFonts w:cs="Times New Roman"/>
          <w:b w:val="0"/>
        </w:rPr>
        <w:t>,</w:t>
      </w:r>
      <w:r>
        <w:rPr>
          <w:rFonts w:cs="Times New Roman"/>
          <w:b w:val="0"/>
        </w:rPr>
        <w:t xml:space="preserve"> в </w:t>
      </w:r>
      <w:r w:rsidR="006B34E1">
        <w:rPr>
          <w:rFonts w:cs="Times New Roman"/>
          <w:b w:val="0"/>
        </w:rPr>
        <w:t>следующем порядке: Г</w:t>
      </w:r>
      <w:r w:rsidR="00501B86">
        <w:rPr>
          <w:rFonts w:cs="Times New Roman"/>
          <w:b w:val="0"/>
        </w:rPr>
        <w:t>рамота Патриаршего Экзарха – медаль – орден (вторая степень – первая степень).</w:t>
      </w:r>
    </w:p>
    <w:p w:rsidR="00501B86" w:rsidRDefault="00501B86" w:rsidP="00CA007A">
      <w:pPr>
        <w:pStyle w:val="16"/>
        <w:keepNext w:val="0"/>
        <w:keepLines w:val="0"/>
        <w:widowControl w:val="0"/>
        <w:spacing w:after="240"/>
        <w:ind w:left="0" w:firstLine="0"/>
        <w:rPr>
          <w:rFonts w:cs="Times New Roman"/>
          <w:b w:val="0"/>
        </w:rPr>
      </w:pPr>
      <w:r w:rsidRPr="00501B86">
        <w:rPr>
          <w:rFonts w:cs="Times New Roman"/>
        </w:rPr>
        <w:t>2.2.6.</w:t>
      </w:r>
      <w:r w:rsidR="006D1230">
        <w:rPr>
          <w:rFonts w:cs="Times New Roman"/>
          <w:b w:val="0"/>
        </w:rPr>
        <w:t> </w:t>
      </w:r>
      <w:r>
        <w:rPr>
          <w:rFonts w:cs="Times New Roman"/>
          <w:b w:val="0"/>
        </w:rPr>
        <w:t>Награждение орденом или медалью Белорусской Православной Церкви исключает собой возможность награждения иным орденом или медалью Белорусской Православной Церкви в течение трех последующих лет.</w:t>
      </w:r>
    </w:p>
    <w:p w:rsidR="00501B86" w:rsidRDefault="00501B86" w:rsidP="00CA007A">
      <w:pPr>
        <w:pStyle w:val="16"/>
        <w:keepNext w:val="0"/>
        <w:keepLines w:val="0"/>
        <w:widowControl w:val="0"/>
        <w:spacing w:after="240"/>
        <w:ind w:left="0" w:firstLine="0"/>
        <w:rPr>
          <w:rFonts w:cs="Times New Roman"/>
          <w:b w:val="0"/>
        </w:rPr>
      </w:pPr>
      <w:r w:rsidRPr="00501B86">
        <w:rPr>
          <w:rFonts w:cs="Times New Roman"/>
        </w:rPr>
        <w:t>2.2.7.</w:t>
      </w:r>
      <w:r w:rsidR="006D1230">
        <w:rPr>
          <w:rFonts w:cs="Times New Roman"/>
          <w:b w:val="0"/>
        </w:rPr>
        <w:t> </w:t>
      </w:r>
      <w:r w:rsidR="00DB1269">
        <w:rPr>
          <w:rFonts w:cs="Times New Roman"/>
          <w:b w:val="0"/>
        </w:rPr>
        <w:t xml:space="preserve">Вручение </w:t>
      </w:r>
      <w:r>
        <w:rPr>
          <w:rFonts w:cs="Times New Roman"/>
          <w:b w:val="0"/>
        </w:rPr>
        <w:t>наград производится Патриаршим Экзархом, епархиальными архиереями, а также иными уполномоченными лицами.</w:t>
      </w:r>
    </w:p>
    <w:p w:rsidR="00501B86" w:rsidRDefault="006D1230" w:rsidP="00CA007A">
      <w:pPr>
        <w:pStyle w:val="16"/>
        <w:keepNext w:val="0"/>
        <w:keepLines w:val="0"/>
        <w:widowControl w:val="0"/>
        <w:spacing w:after="240"/>
        <w:ind w:left="0" w:firstLine="0"/>
        <w:rPr>
          <w:rFonts w:cs="Times New Roman"/>
          <w:b w:val="0"/>
        </w:rPr>
      </w:pPr>
      <w:r>
        <w:rPr>
          <w:rFonts w:cs="Times New Roman"/>
        </w:rPr>
        <w:t>2.2.8. </w:t>
      </w:r>
      <w:r w:rsidR="00DB1269">
        <w:rPr>
          <w:rFonts w:cs="Times New Roman"/>
          <w:b w:val="0"/>
        </w:rPr>
        <w:t xml:space="preserve">Грамоты к </w:t>
      </w:r>
      <w:r w:rsidR="00501B86">
        <w:rPr>
          <w:rFonts w:cs="Times New Roman"/>
          <w:b w:val="0"/>
        </w:rPr>
        <w:t>наградам подписываются Патриаршим Экзархом.</w:t>
      </w:r>
    </w:p>
    <w:p w:rsidR="00501B86" w:rsidRDefault="00501B86" w:rsidP="00CA007A">
      <w:pPr>
        <w:pStyle w:val="16"/>
        <w:keepNext w:val="0"/>
        <w:keepLines w:val="0"/>
        <w:widowControl w:val="0"/>
        <w:spacing w:after="240"/>
        <w:ind w:left="0" w:firstLine="0"/>
        <w:rPr>
          <w:rFonts w:cs="Times New Roman"/>
          <w:b w:val="0"/>
        </w:rPr>
      </w:pPr>
      <w:r w:rsidRPr="00501B86">
        <w:rPr>
          <w:rFonts w:cs="Times New Roman"/>
        </w:rPr>
        <w:t>2.2.9.</w:t>
      </w:r>
      <w:r w:rsidR="006D1230">
        <w:rPr>
          <w:rFonts w:cs="Times New Roman"/>
        </w:rPr>
        <w:t> </w:t>
      </w:r>
      <w:r w:rsidR="00DB1269">
        <w:rPr>
          <w:rFonts w:cs="Times New Roman"/>
          <w:b w:val="0"/>
        </w:rPr>
        <w:t xml:space="preserve">В случае утраты грамоты на </w:t>
      </w:r>
      <w:r>
        <w:rPr>
          <w:rFonts w:cs="Times New Roman"/>
          <w:b w:val="0"/>
        </w:rPr>
        <w:t>награду лицо, утерявшее грамот</w:t>
      </w:r>
      <w:r w:rsidR="00EC2805">
        <w:rPr>
          <w:rFonts w:cs="Times New Roman"/>
          <w:b w:val="0"/>
        </w:rPr>
        <w:t>у, может просить о выдаче дубли</w:t>
      </w:r>
      <w:r>
        <w:rPr>
          <w:rFonts w:cs="Times New Roman"/>
          <w:b w:val="0"/>
        </w:rPr>
        <w:t>ката, обратившись с прошением на имя председателя Наградной комиссии.</w:t>
      </w:r>
    </w:p>
    <w:p w:rsidR="00501B86" w:rsidRPr="00501B86" w:rsidRDefault="00501B86" w:rsidP="00CA007A">
      <w:pPr>
        <w:pStyle w:val="16"/>
        <w:keepNext w:val="0"/>
        <w:keepLines w:val="0"/>
        <w:widowControl w:val="0"/>
        <w:spacing w:after="240"/>
        <w:ind w:left="0" w:firstLine="0"/>
        <w:rPr>
          <w:rFonts w:cs="Times New Roman"/>
          <w:b w:val="0"/>
        </w:rPr>
      </w:pPr>
      <w:r w:rsidRPr="00501B86">
        <w:rPr>
          <w:rFonts w:cs="Times New Roman"/>
        </w:rPr>
        <w:t>2.2.10.</w:t>
      </w:r>
      <w:r w:rsidR="006D1230">
        <w:rPr>
          <w:rFonts w:cs="Times New Roman"/>
          <w:b w:val="0"/>
        </w:rPr>
        <w:t> </w:t>
      </w:r>
      <w:r>
        <w:rPr>
          <w:rFonts w:cs="Times New Roman"/>
          <w:b w:val="0"/>
        </w:rPr>
        <w:t>В случае утраты ордена или медали удостоенный награды может просить о выдаче ему дубликата, обратившись с прошением на имя председателя Наградной комиссии.</w:t>
      </w:r>
    </w:p>
    <w:p w:rsidR="006F2322" w:rsidRPr="006F2322" w:rsidRDefault="006F2322" w:rsidP="00CA007A">
      <w:pPr>
        <w:pStyle w:val="16"/>
        <w:keepNext w:val="0"/>
        <w:keepLines w:val="0"/>
        <w:widowControl w:val="0"/>
        <w:spacing w:after="240"/>
        <w:ind w:left="0" w:firstLine="0"/>
        <w:jc w:val="center"/>
        <w:rPr>
          <w:rFonts w:cs="Times New Roman"/>
          <w:b w:val="0"/>
        </w:rPr>
      </w:pPr>
    </w:p>
    <w:p w:rsidR="00AD543A" w:rsidRPr="00AD5000" w:rsidRDefault="00AD543A" w:rsidP="00CA007A">
      <w:pPr>
        <w:pStyle w:val="aa"/>
        <w:widowControl w:val="0"/>
        <w:numPr>
          <w:ilvl w:val="0"/>
          <w:numId w:val="3"/>
        </w:numPr>
        <w:spacing w:before="0" w:beforeAutospacing="0" w:after="240"/>
        <w:contextualSpacing w:val="0"/>
        <w:jc w:val="center"/>
        <w:outlineLvl w:val="1"/>
        <w:rPr>
          <w:rFonts w:ascii="Times New Roman" w:eastAsiaTheme="majorEastAsia" w:hAnsi="Times New Roman"/>
          <w:b/>
          <w:bCs/>
          <w:vanish/>
          <w:color w:val="000000" w:themeColor="text1"/>
          <w:sz w:val="28"/>
          <w:szCs w:val="28"/>
        </w:rPr>
      </w:pPr>
      <w:bookmarkStart w:id="5" w:name="_Toc444781382"/>
      <w:bookmarkStart w:id="6" w:name="_Toc444782611"/>
      <w:bookmarkStart w:id="7" w:name="_Toc444782877"/>
      <w:bookmarkStart w:id="8" w:name="_Toc444783013"/>
      <w:bookmarkStart w:id="9" w:name="_Toc444783143"/>
      <w:bookmarkStart w:id="10" w:name="_Toc444783274"/>
      <w:bookmarkStart w:id="11" w:name="_Toc444783404"/>
      <w:bookmarkStart w:id="12" w:name="_Toc444783534"/>
      <w:bookmarkStart w:id="13" w:name="_Toc444783664"/>
      <w:bookmarkStart w:id="14" w:name="_Toc444783796"/>
      <w:bookmarkStart w:id="15" w:name="_Toc444783932"/>
      <w:bookmarkStart w:id="16" w:name="_Toc444784039"/>
      <w:bookmarkStart w:id="17" w:name="_Toc444783215"/>
      <w:bookmarkStart w:id="18" w:name="_Toc444783434"/>
      <w:bookmarkStart w:id="19" w:name="_Toc444783466"/>
      <w:bookmarkStart w:id="20" w:name="_Toc444783786"/>
      <w:bookmarkStart w:id="21" w:name="_Toc444783817"/>
      <w:bookmarkStart w:id="22" w:name="_Toc444786173"/>
      <w:bookmarkStart w:id="23" w:name="_Toc445293237"/>
      <w:bookmarkStart w:id="24" w:name="_Toc44899554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A606D" w:rsidRPr="002A606D" w:rsidRDefault="002A606D" w:rsidP="00CA007A">
      <w:pPr>
        <w:pStyle w:val="aa"/>
        <w:widowControl w:val="0"/>
        <w:numPr>
          <w:ilvl w:val="0"/>
          <w:numId w:val="5"/>
        </w:numPr>
        <w:spacing w:before="0" w:beforeAutospacing="0" w:after="240"/>
        <w:contextualSpacing w:val="0"/>
        <w:jc w:val="center"/>
        <w:outlineLvl w:val="1"/>
        <w:rPr>
          <w:rFonts w:ascii="Times New Roman" w:eastAsiaTheme="majorEastAsia" w:hAnsi="Times New Roman"/>
          <w:b/>
          <w:bCs/>
          <w:vanish/>
          <w:color w:val="C0504D" w:themeColor="accent2"/>
          <w:sz w:val="28"/>
          <w:szCs w:val="28"/>
        </w:rPr>
      </w:pPr>
      <w:bookmarkStart w:id="25" w:name="_Toc444783216"/>
      <w:bookmarkStart w:id="26" w:name="_Toc444783435"/>
      <w:bookmarkStart w:id="27" w:name="_Toc444783467"/>
      <w:bookmarkStart w:id="28" w:name="_Toc444783787"/>
      <w:bookmarkStart w:id="29" w:name="_Toc444783818"/>
      <w:bookmarkStart w:id="30" w:name="_Toc444786174"/>
      <w:bookmarkStart w:id="31" w:name="_Toc445293238"/>
      <w:bookmarkStart w:id="32" w:name="_Toc448995543"/>
      <w:bookmarkEnd w:id="25"/>
      <w:bookmarkEnd w:id="26"/>
      <w:bookmarkEnd w:id="27"/>
      <w:bookmarkEnd w:id="28"/>
      <w:bookmarkEnd w:id="29"/>
      <w:bookmarkEnd w:id="30"/>
      <w:bookmarkEnd w:id="31"/>
      <w:bookmarkEnd w:id="32"/>
    </w:p>
    <w:p w:rsidR="00972018" w:rsidRDefault="00BC6094" w:rsidP="00CA007A">
      <w:pPr>
        <w:pStyle w:val="a"/>
        <w:keepNext w:val="0"/>
        <w:keepLines w:val="0"/>
        <w:widowControl w:val="0"/>
        <w:numPr>
          <w:ilvl w:val="0"/>
          <w:numId w:val="0"/>
        </w:numPr>
        <w:spacing w:after="240"/>
      </w:pPr>
      <w:bookmarkStart w:id="33" w:name="_Toc448995544"/>
      <w:r>
        <w:t>2.3. О</w:t>
      </w:r>
      <w:r w:rsidR="00630F0A">
        <w:t>б орденах Белорусской Православной Церкви</w:t>
      </w:r>
      <w:bookmarkEnd w:id="33"/>
    </w:p>
    <w:p w:rsidR="008006C8" w:rsidRPr="00AD5000" w:rsidRDefault="00972018" w:rsidP="00CA007A">
      <w:pPr>
        <w:pStyle w:val="a0"/>
        <w:widowControl w:val="0"/>
        <w:numPr>
          <w:ilvl w:val="0"/>
          <w:numId w:val="0"/>
        </w:numPr>
        <w:tabs>
          <w:tab w:val="left" w:pos="709"/>
          <w:tab w:val="left" w:pos="851"/>
        </w:tabs>
        <w:spacing w:after="240"/>
      </w:pPr>
      <w:r>
        <w:rPr>
          <w:b/>
        </w:rPr>
        <w:t>2.3.1.</w:t>
      </w:r>
      <w:r w:rsidR="006D1230">
        <w:rPr>
          <w:b/>
        </w:rPr>
        <w:t> </w:t>
      </w:r>
      <w:r w:rsidR="00DB1269">
        <w:t>О</w:t>
      </w:r>
      <w:r>
        <w:t xml:space="preserve">рден </w:t>
      </w:r>
      <w:r w:rsidR="00DB1269" w:rsidRPr="00DB1269">
        <w:t>Белорусской Православной Церкви</w:t>
      </w:r>
      <w:r w:rsidR="00DB1269">
        <w:t xml:space="preserve"> </w:t>
      </w:r>
      <w:r>
        <w:t>я</w:t>
      </w:r>
      <w:r w:rsidR="00554DC1">
        <w:t>вляется исключительной наградой и вручается за особые труды</w:t>
      </w:r>
      <w:r>
        <w:t xml:space="preserve"> во славу Божию и на благо Белорусской Православной Церкви</w:t>
      </w:r>
      <w:r w:rsidR="008006C8" w:rsidRPr="00AD5000">
        <w:t>.</w:t>
      </w:r>
    </w:p>
    <w:p w:rsidR="001822C9" w:rsidRDefault="006E1DAB" w:rsidP="00CA007A">
      <w:pPr>
        <w:widowControl w:val="0"/>
        <w:shd w:val="clear" w:color="auto" w:fill="FFFFFF"/>
        <w:autoSpaceDE w:val="0"/>
        <w:autoSpaceDN w:val="0"/>
        <w:adjustRightInd w:val="0"/>
        <w:spacing w:before="0" w:beforeAutospacing="0"/>
        <w:rPr>
          <w:rFonts w:ascii="Times New Roman" w:hAnsi="Times New Roman"/>
          <w:sz w:val="28"/>
          <w:szCs w:val="28"/>
        </w:rPr>
      </w:pPr>
      <w:r w:rsidRPr="006E1DAB">
        <w:rPr>
          <w:rFonts w:ascii="Times New Roman" w:hAnsi="Times New Roman"/>
          <w:b/>
          <w:sz w:val="28"/>
          <w:szCs w:val="28"/>
        </w:rPr>
        <w:t>2.3.2.</w:t>
      </w:r>
      <w:r w:rsidR="006D1230">
        <w:rPr>
          <w:rFonts w:ascii="Times New Roman" w:hAnsi="Times New Roman"/>
          <w:sz w:val="28"/>
          <w:szCs w:val="28"/>
        </w:rPr>
        <w:t> </w:t>
      </w:r>
      <w:r w:rsidR="009D0DD7">
        <w:rPr>
          <w:rFonts w:ascii="Times New Roman" w:hAnsi="Times New Roman"/>
          <w:sz w:val="28"/>
          <w:szCs w:val="28"/>
        </w:rPr>
        <w:t>Белорусская Православная Церковь</w:t>
      </w:r>
      <w:r w:rsidR="008006C8" w:rsidRPr="00AD5000">
        <w:rPr>
          <w:rFonts w:ascii="Times New Roman" w:hAnsi="Times New Roman"/>
          <w:sz w:val="28"/>
          <w:szCs w:val="28"/>
        </w:rPr>
        <w:t xml:space="preserve"> имеет следующие ордена:</w:t>
      </w:r>
      <w:r w:rsidR="002009B5" w:rsidRPr="00AD5000">
        <w:rPr>
          <w:rFonts w:ascii="Times New Roman" w:hAnsi="Times New Roman"/>
          <w:sz w:val="28"/>
          <w:szCs w:val="28"/>
        </w:rPr>
        <w:t xml:space="preserve"> </w:t>
      </w:r>
    </w:p>
    <w:p w:rsidR="00972018" w:rsidRDefault="00972018" w:rsidP="00CA007A">
      <w:pPr>
        <w:widowControl w:val="0"/>
        <w:shd w:val="clear" w:color="auto" w:fill="FFFFFF"/>
        <w:autoSpaceDE w:val="0"/>
        <w:autoSpaceDN w:val="0"/>
        <w:adjustRightInd w:val="0"/>
        <w:spacing w:before="0" w:beforeAutospacing="0"/>
        <w:rPr>
          <w:rFonts w:ascii="Times New Roman" w:hAnsi="Times New Roman"/>
          <w:sz w:val="28"/>
          <w:szCs w:val="28"/>
        </w:rPr>
      </w:pPr>
      <w:r>
        <w:rPr>
          <w:rFonts w:ascii="Times New Roman" w:hAnsi="Times New Roman"/>
          <w:sz w:val="28"/>
          <w:szCs w:val="28"/>
        </w:rPr>
        <w:t>Высшие ордена:</w:t>
      </w:r>
    </w:p>
    <w:p w:rsidR="001822C9" w:rsidRPr="001822C9" w:rsidRDefault="006D1230" w:rsidP="006D1230">
      <w:pPr>
        <w:pStyle w:val="11"/>
        <w:widowControl w:val="0"/>
        <w:spacing w:before="0" w:beforeAutospacing="0"/>
        <w:ind w:left="426"/>
        <w:contextualSpacing w:val="0"/>
        <w:rPr>
          <w:rFonts w:ascii="Times New Roman" w:hAnsi="Times New Roman"/>
          <w:sz w:val="28"/>
          <w:szCs w:val="28"/>
        </w:rPr>
      </w:pPr>
      <w:r>
        <w:rPr>
          <w:rFonts w:ascii="Times New Roman" w:hAnsi="Times New Roman"/>
          <w:sz w:val="28"/>
          <w:szCs w:val="28"/>
        </w:rPr>
        <w:t>1) </w:t>
      </w:r>
      <w:r w:rsidR="002A4BE8" w:rsidRPr="00AD5000">
        <w:rPr>
          <w:rFonts w:ascii="Times New Roman" w:hAnsi="Times New Roman"/>
          <w:sz w:val="28"/>
          <w:szCs w:val="28"/>
        </w:rPr>
        <w:t>орден Креста преподобной Евфросинии Полоцкой</w:t>
      </w:r>
      <w:r w:rsidR="00EC2805">
        <w:rPr>
          <w:rFonts w:ascii="Times New Roman" w:hAnsi="Times New Roman"/>
          <w:sz w:val="28"/>
          <w:szCs w:val="28"/>
        </w:rPr>
        <w:t>, двух степеней</w:t>
      </w:r>
      <w:r w:rsidR="002A4BE8" w:rsidRPr="00AD5000">
        <w:rPr>
          <w:rFonts w:ascii="Times New Roman" w:hAnsi="Times New Roman"/>
          <w:sz w:val="28"/>
          <w:szCs w:val="28"/>
        </w:rPr>
        <w:t>;</w:t>
      </w:r>
    </w:p>
    <w:p w:rsidR="008006C8" w:rsidRPr="00AD5000" w:rsidRDefault="00972018" w:rsidP="00CA007A">
      <w:pPr>
        <w:widowControl w:val="0"/>
        <w:spacing w:before="0" w:beforeAutospacing="0"/>
        <w:rPr>
          <w:rFonts w:ascii="Times New Roman" w:hAnsi="Times New Roman"/>
          <w:sz w:val="28"/>
          <w:szCs w:val="28"/>
        </w:rPr>
      </w:pPr>
      <w:r>
        <w:rPr>
          <w:rFonts w:ascii="Times New Roman" w:hAnsi="Times New Roman"/>
          <w:sz w:val="28"/>
          <w:szCs w:val="28"/>
        </w:rPr>
        <w:lastRenderedPageBreak/>
        <w:t>Прочие ордена:</w:t>
      </w:r>
    </w:p>
    <w:p w:rsidR="00DC5048" w:rsidRDefault="002A4BE8" w:rsidP="00CA007A">
      <w:pPr>
        <w:widowControl w:val="0"/>
        <w:shd w:val="clear" w:color="auto" w:fill="FFFFFF"/>
        <w:autoSpaceDE w:val="0"/>
        <w:autoSpaceDN w:val="0"/>
        <w:adjustRightInd w:val="0"/>
        <w:spacing w:before="0" w:beforeAutospacing="0"/>
        <w:ind w:firstLine="426"/>
        <w:rPr>
          <w:rFonts w:ascii="Times New Roman" w:hAnsi="Times New Roman"/>
          <w:sz w:val="28"/>
          <w:szCs w:val="28"/>
        </w:rPr>
      </w:pPr>
      <w:r w:rsidRPr="00AD5000">
        <w:rPr>
          <w:rFonts w:ascii="Times New Roman" w:hAnsi="Times New Roman"/>
          <w:sz w:val="28"/>
          <w:szCs w:val="28"/>
        </w:rPr>
        <w:t xml:space="preserve">1) </w:t>
      </w:r>
      <w:r w:rsidR="00DC5048" w:rsidRPr="00AD5000">
        <w:rPr>
          <w:rFonts w:ascii="Times New Roman" w:hAnsi="Times New Roman"/>
          <w:sz w:val="28"/>
          <w:szCs w:val="28"/>
        </w:rPr>
        <w:t>орден свят</w:t>
      </w:r>
      <w:r w:rsidR="00DC5048">
        <w:rPr>
          <w:rFonts w:ascii="Times New Roman" w:hAnsi="Times New Roman"/>
          <w:sz w:val="28"/>
          <w:szCs w:val="28"/>
        </w:rPr>
        <w:t>ителя Кирилла Туровского, двух степеней;</w:t>
      </w:r>
      <w:r w:rsidR="00DC5048" w:rsidRPr="00AD5000">
        <w:rPr>
          <w:rFonts w:ascii="Times New Roman" w:hAnsi="Times New Roman"/>
          <w:sz w:val="28"/>
          <w:szCs w:val="28"/>
        </w:rPr>
        <w:t xml:space="preserve"> </w:t>
      </w:r>
    </w:p>
    <w:p w:rsidR="00DC5048" w:rsidRDefault="00B52833" w:rsidP="00CA007A">
      <w:pPr>
        <w:widowControl w:val="0"/>
        <w:shd w:val="clear" w:color="auto" w:fill="FFFFFF"/>
        <w:autoSpaceDE w:val="0"/>
        <w:autoSpaceDN w:val="0"/>
        <w:adjustRightInd w:val="0"/>
        <w:spacing w:before="0" w:beforeAutospacing="0"/>
        <w:ind w:firstLine="426"/>
        <w:rPr>
          <w:rFonts w:ascii="Times New Roman" w:hAnsi="Times New Roman"/>
          <w:sz w:val="28"/>
          <w:szCs w:val="28"/>
        </w:rPr>
      </w:pPr>
      <w:r>
        <w:rPr>
          <w:rFonts w:ascii="Times New Roman" w:hAnsi="Times New Roman"/>
          <w:sz w:val="28"/>
          <w:szCs w:val="28"/>
        </w:rPr>
        <w:t xml:space="preserve">2) </w:t>
      </w:r>
      <w:r w:rsidR="00DC5048" w:rsidRPr="00AD5000">
        <w:rPr>
          <w:rFonts w:ascii="Times New Roman" w:hAnsi="Times New Roman"/>
          <w:sz w:val="28"/>
          <w:szCs w:val="28"/>
        </w:rPr>
        <w:t>орден преподобномуче</w:t>
      </w:r>
      <w:r w:rsidR="00DC5048">
        <w:rPr>
          <w:rFonts w:ascii="Times New Roman" w:hAnsi="Times New Roman"/>
          <w:sz w:val="28"/>
          <w:szCs w:val="28"/>
        </w:rPr>
        <w:t xml:space="preserve">ника Афанасия Брестского, </w:t>
      </w:r>
      <w:r w:rsidR="00DC5048" w:rsidRPr="00A46E5E">
        <w:rPr>
          <w:rFonts w:ascii="Times New Roman" w:hAnsi="Times New Roman"/>
          <w:color w:val="000000" w:themeColor="text1"/>
          <w:sz w:val="28"/>
          <w:szCs w:val="28"/>
        </w:rPr>
        <w:t>двух степеней</w:t>
      </w:r>
      <w:r w:rsidR="00040B48">
        <w:rPr>
          <w:rFonts w:ascii="Times New Roman" w:hAnsi="Times New Roman"/>
          <w:color w:val="000000" w:themeColor="text1"/>
          <w:sz w:val="28"/>
          <w:szCs w:val="28"/>
        </w:rPr>
        <w:t>;</w:t>
      </w:r>
      <w:r w:rsidR="00DC5048">
        <w:rPr>
          <w:rFonts w:ascii="Times New Roman" w:hAnsi="Times New Roman"/>
          <w:sz w:val="28"/>
          <w:szCs w:val="28"/>
        </w:rPr>
        <w:t xml:space="preserve"> </w:t>
      </w:r>
    </w:p>
    <w:p w:rsidR="002A4BE8" w:rsidRPr="00AD5000" w:rsidRDefault="00B52833" w:rsidP="00CA007A">
      <w:pPr>
        <w:widowControl w:val="0"/>
        <w:shd w:val="clear" w:color="auto" w:fill="FFFFFF"/>
        <w:autoSpaceDE w:val="0"/>
        <w:autoSpaceDN w:val="0"/>
        <w:adjustRightInd w:val="0"/>
        <w:spacing w:before="0" w:beforeAutospacing="0"/>
        <w:ind w:firstLine="426"/>
        <w:rPr>
          <w:rFonts w:ascii="Times New Roman" w:hAnsi="Times New Roman"/>
          <w:sz w:val="28"/>
          <w:szCs w:val="28"/>
        </w:rPr>
      </w:pPr>
      <w:r>
        <w:rPr>
          <w:rFonts w:ascii="Times New Roman" w:hAnsi="Times New Roman"/>
          <w:sz w:val="28"/>
          <w:szCs w:val="28"/>
        </w:rPr>
        <w:t>3</w:t>
      </w:r>
      <w:r w:rsidR="002A4BE8" w:rsidRPr="00AD5000">
        <w:rPr>
          <w:rFonts w:ascii="Times New Roman" w:hAnsi="Times New Roman"/>
          <w:sz w:val="28"/>
          <w:szCs w:val="28"/>
        </w:rPr>
        <w:t>)</w:t>
      </w:r>
      <w:r w:rsidR="00DC5048">
        <w:rPr>
          <w:rFonts w:ascii="Times New Roman" w:hAnsi="Times New Roman"/>
          <w:sz w:val="28"/>
          <w:szCs w:val="28"/>
        </w:rPr>
        <w:t xml:space="preserve"> орден святой праведной Софии, княгини Слуцкой, одной степени</w:t>
      </w:r>
      <w:r w:rsidR="002A4BE8" w:rsidRPr="00AD5000">
        <w:rPr>
          <w:rFonts w:ascii="Times New Roman" w:hAnsi="Times New Roman"/>
          <w:sz w:val="28"/>
          <w:szCs w:val="28"/>
        </w:rPr>
        <w:t>;</w:t>
      </w:r>
    </w:p>
    <w:p w:rsidR="002A4BE8" w:rsidRDefault="00B52833" w:rsidP="00CA007A">
      <w:pPr>
        <w:pStyle w:val="11"/>
        <w:widowControl w:val="0"/>
        <w:tabs>
          <w:tab w:val="left" w:pos="993"/>
        </w:tabs>
        <w:spacing w:before="0" w:beforeAutospacing="0"/>
        <w:ind w:left="0" w:firstLine="426"/>
        <w:contextualSpacing w:val="0"/>
        <w:rPr>
          <w:rFonts w:ascii="Times New Roman" w:hAnsi="Times New Roman"/>
          <w:color w:val="000000" w:themeColor="text1"/>
          <w:sz w:val="28"/>
          <w:szCs w:val="28"/>
        </w:rPr>
      </w:pPr>
      <w:r>
        <w:rPr>
          <w:rFonts w:ascii="Times New Roman" w:hAnsi="Times New Roman"/>
          <w:sz w:val="28"/>
          <w:szCs w:val="28"/>
        </w:rPr>
        <w:t>4</w:t>
      </w:r>
      <w:r w:rsidR="002A4BE8" w:rsidRPr="00AD5000">
        <w:rPr>
          <w:rFonts w:ascii="Times New Roman" w:hAnsi="Times New Roman"/>
          <w:sz w:val="28"/>
          <w:szCs w:val="28"/>
        </w:rPr>
        <w:t>)</w:t>
      </w:r>
      <w:r w:rsidR="00DC5048">
        <w:rPr>
          <w:rFonts w:ascii="Times New Roman" w:hAnsi="Times New Roman"/>
          <w:sz w:val="28"/>
          <w:szCs w:val="28"/>
        </w:rPr>
        <w:t xml:space="preserve"> орден преподобной Евфросинии Полоцкой, одной степени</w:t>
      </w:r>
      <w:r w:rsidR="00972018" w:rsidRPr="00A46E5E">
        <w:rPr>
          <w:rFonts w:ascii="Times New Roman" w:hAnsi="Times New Roman"/>
          <w:color w:val="000000" w:themeColor="text1"/>
          <w:sz w:val="28"/>
          <w:szCs w:val="28"/>
        </w:rPr>
        <w:t>.</w:t>
      </w:r>
    </w:p>
    <w:p w:rsidR="00DC5048" w:rsidRDefault="00DC5048" w:rsidP="00CA007A">
      <w:pPr>
        <w:pStyle w:val="11"/>
        <w:widowControl w:val="0"/>
        <w:tabs>
          <w:tab w:val="left" w:pos="993"/>
        </w:tabs>
        <w:spacing w:before="0" w:beforeAutospacing="0"/>
        <w:ind w:left="0" w:firstLine="426"/>
        <w:contextualSpacing w:val="0"/>
        <w:rPr>
          <w:rFonts w:ascii="Times New Roman" w:hAnsi="Times New Roman"/>
          <w:color w:val="000000" w:themeColor="text1"/>
          <w:sz w:val="28"/>
          <w:szCs w:val="28"/>
        </w:rPr>
      </w:pPr>
    </w:p>
    <w:p w:rsidR="00774092" w:rsidRPr="004E15B6" w:rsidRDefault="00972018" w:rsidP="00CA007A">
      <w:pPr>
        <w:pStyle w:val="a0"/>
        <w:widowControl w:val="0"/>
        <w:numPr>
          <w:ilvl w:val="0"/>
          <w:numId w:val="0"/>
        </w:numPr>
        <w:spacing w:after="240"/>
        <w:rPr>
          <w:color w:val="000000" w:themeColor="text1"/>
        </w:rPr>
      </w:pPr>
      <w:r w:rsidRPr="008878C7">
        <w:rPr>
          <w:b/>
        </w:rPr>
        <w:t>2.</w:t>
      </w:r>
      <w:r w:rsidR="006E1DAB">
        <w:rPr>
          <w:b/>
        </w:rPr>
        <w:t>3.3</w:t>
      </w:r>
      <w:r w:rsidR="008878C7" w:rsidRPr="008878C7">
        <w:rPr>
          <w:b/>
        </w:rPr>
        <w:t>.</w:t>
      </w:r>
      <w:r w:rsidR="006D1230">
        <w:t> </w:t>
      </w:r>
      <w:r w:rsidR="009D0DD7" w:rsidRPr="004E15B6">
        <w:rPr>
          <w:color w:val="000000" w:themeColor="text1"/>
        </w:rPr>
        <w:t>Орденами Белорусской Православной Церкви</w:t>
      </w:r>
      <w:r w:rsidR="008006C8" w:rsidRPr="004E15B6">
        <w:rPr>
          <w:color w:val="000000" w:themeColor="text1"/>
        </w:rPr>
        <w:t xml:space="preserve">, </w:t>
      </w:r>
      <w:r w:rsidR="00011783" w:rsidRPr="004E15B6">
        <w:rPr>
          <w:color w:val="000000" w:themeColor="text1"/>
        </w:rPr>
        <w:t>по решению Патриаршего Экзарха,</w:t>
      </w:r>
      <w:r w:rsidR="00554DC1">
        <w:rPr>
          <w:color w:val="000000" w:themeColor="text1"/>
        </w:rPr>
        <w:t xml:space="preserve"> за особые заслуги</w:t>
      </w:r>
      <w:r w:rsidR="00011783" w:rsidRPr="004E15B6">
        <w:rPr>
          <w:color w:val="000000" w:themeColor="text1"/>
        </w:rPr>
        <w:t xml:space="preserve"> </w:t>
      </w:r>
      <w:r w:rsidR="008006C8" w:rsidRPr="004E15B6">
        <w:rPr>
          <w:color w:val="000000" w:themeColor="text1"/>
        </w:rPr>
        <w:t xml:space="preserve">могут </w:t>
      </w:r>
      <w:r w:rsidR="00371D89" w:rsidRPr="004E15B6">
        <w:rPr>
          <w:color w:val="000000" w:themeColor="text1"/>
        </w:rPr>
        <w:t xml:space="preserve">быть награждены </w:t>
      </w:r>
      <w:r w:rsidR="008006C8" w:rsidRPr="004E15B6">
        <w:rPr>
          <w:color w:val="000000" w:themeColor="text1"/>
        </w:rPr>
        <w:t xml:space="preserve">духовные, военные, гражданские и </w:t>
      </w:r>
      <w:r w:rsidR="00532065" w:rsidRPr="004E15B6">
        <w:rPr>
          <w:color w:val="000000" w:themeColor="text1"/>
        </w:rPr>
        <w:t>иные</w:t>
      </w:r>
      <w:r w:rsidR="00554DC1">
        <w:rPr>
          <w:color w:val="000000" w:themeColor="text1"/>
        </w:rPr>
        <w:t xml:space="preserve"> лица</w:t>
      </w:r>
      <w:r w:rsidR="008006C8" w:rsidRPr="004E15B6">
        <w:rPr>
          <w:color w:val="000000" w:themeColor="text1"/>
        </w:rPr>
        <w:t>.</w:t>
      </w:r>
    </w:p>
    <w:p w:rsidR="00BA1394" w:rsidRPr="004E15B6" w:rsidRDefault="00DC5048" w:rsidP="00CA007A">
      <w:pPr>
        <w:pStyle w:val="a0"/>
        <w:widowControl w:val="0"/>
        <w:numPr>
          <w:ilvl w:val="0"/>
          <w:numId w:val="0"/>
        </w:numPr>
        <w:spacing w:after="240"/>
        <w:rPr>
          <w:color w:val="000000" w:themeColor="text1"/>
        </w:rPr>
      </w:pPr>
      <w:r>
        <w:rPr>
          <w:b/>
          <w:color w:val="000000" w:themeColor="text1"/>
        </w:rPr>
        <w:t>2.3.4</w:t>
      </w:r>
      <w:r w:rsidR="008878C7" w:rsidRPr="004E15B6">
        <w:rPr>
          <w:b/>
          <w:color w:val="000000" w:themeColor="text1"/>
        </w:rPr>
        <w:t>.</w:t>
      </w:r>
      <w:r w:rsidR="006D1230">
        <w:rPr>
          <w:color w:val="000000" w:themeColor="text1"/>
        </w:rPr>
        <w:t> </w:t>
      </w:r>
      <w:r w:rsidR="00BA1394" w:rsidRPr="004E15B6">
        <w:rPr>
          <w:color w:val="000000" w:themeColor="text1"/>
        </w:rPr>
        <w:t>Государственные награды, пожалованные клирикам Белорусской Православной Церкви, носятся ими</w:t>
      </w:r>
      <w:r w:rsidR="00DB43FB">
        <w:rPr>
          <w:color w:val="000000" w:themeColor="text1"/>
        </w:rPr>
        <w:t xml:space="preserve"> в соответствии с положением о г</w:t>
      </w:r>
      <w:r w:rsidR="00BA1394" w:rsidRPr="004E15B6">
        <w:rPr>
          <w:color w:val="000000" w:themeColor="text1"/>
        </w:rPr>
        <w:t>осударственных наградах.</w:t>
      </w:r>
    </w:p>
    <w:p w:rsidR="00551CB4" w:rsidRDefault="00DC5048" w:rsidP="00CA007A">
      <w:pPr>
        <w:pStyle w:val="a0"/>
        <w:widowControl w:val="0"/>
        <w:numPr>
          <w:ilvl w:val="0"/>
          <w:numId w:val="0"/>
        </w:numPr>
        <w:spacing w:after="240"/>
        <w:rPr>
          <w:color w:val="000000" w:themeColor="text1"/>
        </w:rPr>
      </w:pPr>
      <w:r>
        <w:rPr>
          <w:b/>
          <w:color w:val="000000" w:themeColor="text1"/>
        </w:rPr>
        <w:t>2.3.5</w:t>
      </w:r>
      <w:r w:rsidR="008878C7" w:rsidRPr="004E15B6">
        <w:rPr>
          <w:b/>
          <w:color w:val="000000" w:themeColor="text1"/>
        </w:rPr>
        <w:t>.</w:t>
      </w:r>
      <w:r w:rsidR="006D1230">
        <w:rPr>
          <w:color w:val="000000" w:themeColor="text1"/>
        </w:rPr>
        <w:t> </w:t>
      </w:r>
      <w:r w:rsidR="008006C8" w:rsidRPr="004E15B6">
        <w:rPr>
          <w:color w:val="000000" w:themeColor="text1"/>
        </w:rPr>
        <w:t>Награждение каждым орденом вносится в послужной список награжденного.</w:t>
      </w:r>
    </w:p>
    <w:p w:rsidR="00EF0C3B" w:rsidRDefault="00EF0C3B" w:rsidP="00CA007A">
      <w:pPr>
        <w:pStyle w:val="a0"/>
        <w:widowControl w:val="0"/>
        <w:numPr>
          <w:ilvl w:val="0"/>
          <w:numId w:val="0"/>
        </w:numPr>
        <w:spacing w:after="240"/>
        <w:jc w:val="center"/>
        <w:rPr>
          <w:b/>
          <w:color w:val="C0504D" w:themeColor="accent2"/>
        </w:rPr>
      </w:pPr>
    </w:p>
    <w:p w:rsidR="008878C7" w:rsidRPr="00EC2805" w:rsidRDefault="00DB1269" w:rsidP="00CA007A">
      <w:pPr>
        <w:pStyle w:val="a0"/>
        <w:widowControl w:val="0"/>
        <w:numPr>
          <w:ilvl w:val="0"/>
          <w:numId w:val="0"/>
        </w:numPr>
        <w:spacing w:after="240"/>
        <w:jc w:val="center"/>
        <w:rPr>
          <w:b/>
          <w:color w:val="C0504D" w:themeColor="accent2"/>
        </w:rPr>
      </w:pPr>
      <w:r>
        <w:rPr>
          <w:b/>
          <w:color w:val="C0504D" w:themeColor="accent2"/>
        </w:rPr>
        <w:t xml:space="preserve">2.4. О </w:t>
      </w:r>
      <w:r w:rsidR="008878C7" w:rsidRPr="00EC2805">
        <w:rPr>
          <w:b/>
          <w:color w:val="C0504D" w:themeColor="accent2"/>
        </w:rPr>
        <w:t xml:space="preserve">медалях </w:t>
      </w:r>
      <w:r w:rsidR="00144C6B">
        <w:rPr>
          <w:b/>
          <w:color w:val="C0504D" w:themeColor="accent2"/>
        </w:rPr>
        <w:t>Белорусской Православной Церкви</w:t>
      </w:r>
    </w:p>
    <w:p w:rsidR="005A1939" w:rsidRPr="00CE3830" w:rsidRDefault="008878C7" w:rsidP="00CE3830">
      <w:pPr>
        <w:pStyle w:val="a0"/>
        <w:widowControl w:val="0"/>
        <w:numPr>
          <w:ilvl w:val="0"/>
          <w:numId w:val="0"/>
        </w:numPr>
        <w:spacing w:after="240"/>
      </w:pPr>
      <w:r w:rsidRPr="008E103E">
        <w:rPr>
          <w:b/>
          <w:color w:val="000000" w:themeColor="text1"/>
        </w:rPr>
        <w:t>2.4.1.</w:t>
      </w:r>
      <w:r w:rsidR="006D1230">
        <w:rPr>
          <w:color w:val="000000" w:themeColor="text1"/>
        </w:rPr>
        <w:t> </w:t>
      </w:r>
      <w:r w:rsidR="004C1157" w:rsidRPr="008E103E">
        <w:rPr>
          <w:color w:val="000000" w:themeColor="text1"/>
        </w:rPr>
        <w:t xml:space="preserve">В </w:t>
      </w:r>
      <w:r w:rsidR="00BF64BC" w:rsidRPr="008E103E">
        <w:t>Белорусской Православной Церкви</w:t>
      </w:r>
      <w:r w:rsidR="005A1939" w:rsidRPr="008E103E">
        <w:t xml:space="preserve"> существуют</w:t>
      </w:r>
      <w:r w:rsidR="004C1157" w:rsidRPr="008E103E">
        <w:t xml:space="preserve"> следующие виды медалей</w:t>
      </w:r>
      <w:r w:rsidR="00CE3830">
        <w:t xml:space="preserve"> (</w:t>
      </w:r>
      <w:r w:rsidR="00CE3830" w:rsidRPr="003575FD">
        <w:rPr>
          <w:bCs/>
        </w:rPr>
        <w:t>именуемые медалями соответствующих орденов</w:t>
      </w:r>
      <w:r w:rsidR="00CE3830">
        <w:rPr>
          <w:bCs/>
        </w:rPr>
        <w:t xml:space="preserve">), </w:t>
      </w:r>
      <w:r w:rsidR="000417EF" w:rsidRPr="008E103E">
        <w:t xml:space="preserve">которые </w:t>
      </w:r>
      <w:r w:rsidR="00BF64BC" w:rsidRPr="008E103E">
        <w:t>по своей значимости располагаются в следующем порядке:</w:t>
      </w:r>
    </w:p>
    <w:p w:rsidR="005A1939" w:rsidRPr="003575FD" w:rsidRDefault="00CE3830" w:rsidP="00CA007A">
      <w:pPr>
        <w:widowControl w:val="0"/>
        <w:shd w:val="clear" w:color="auto" w:fill="FFFFFF"/>
        <w:autoSpaceDE w:val="0"/>
        <w:autoSpaceDN w:val="0"/>
        <w:adjustRightInd w:val="0"/>
        <w:spacing w:before="0" w:beforeAutospacing="0"/>
        <w:rPr>
          <w:rFonts w:ascii="Times New Roman" w:hAnsi="Times New Roman"/>
          <w:sz w:val="28"/>
          <w:szCs w:val="28"/>
        </w:rPr>
      </w:pPr>
      <w:r>
        <w:rPr>
          <w:rFonts w:ascii="Times New Roman" w:hAnsi="Times New Roman"/>
          <w:sz w:val="28"/>
          <w:szCs w:val="28"/>
        </w:rPr>
        <w:t xml:space="preserve">1) </w:t>
      </w:r>
      <w:r w:rsidR="005A1939" w:rsidRPr="003575FD">
        <w:rPr>
          <w:rFonts w:ascii="Times New Roman" w:hAnsi="Times New Roman"/>
          <w:sz w:val="28"/>
          <w:szCs w:val="28"/>
        </w:rPr>
        <w:t>медаль ордена святителя Кирилла Туровского, одной степени;</w:t>
      </w:r>
    </w:p>
    <w:p w:rsidR="005A1939" w:rsidRPr="003575FD" w:rsidRDefault="00CE3830" w:rsidP="00CE3830">
      <w:pPr>
        <w:widowControl w:val="0"/>
        <w:shd w:val="clear" w:color="auto" w:fill="FFFFFF"/>
        <w:autoSpaceDE w:val="0"/>
        <w:autoSpaceDN w:val="0"/>
        <w:adjustRightInd w:val="0"/>
        <w:spacing w:before="0" w:beforeAutospacing="0"/>
        <w:rPr>
          <w:rFonts w:ascii="Times New Roman" w:hAnsi="Times New Roman"/>
          <w:sz w:val="28"/>
          <w:szCs w:val="28"/>
        </w:rPr>
      </w:pPr>
      <w:r>
        <w:rPr>
          <w:rFonts w:ascii="Times New Roman" w:hAnsi="Times New Roman"/>
          <w:sz w:val="28"/>
          <w:szCs w:val="28"/>
        </w:rPr>
        <w:t xml:space="preserve">2) </w:t>
      </w:r>
      <w:r w:rsidR="005A1939" w:rsidRPr="003575FD">
        <w:rPr>
          <w:rFonts w:ascii="Times New Roman" w:hAnsi="Times New Roman"/>
          <w:sz w:val="28"/>
          <w:szCs w:val="28"/>
        </w:rPr>
        <w:t>медаль ордена преподобной Евфросинии Полоцкой, одной степени.</w:t>
      </w:r>
    </w:p>
    <w:p w:rsidR="001822C9" w:rsidRPr="003575FD" w:rsidRDefault="001822C9" w:rsidP="00CA007A">
      <w:pPr>
        <w:pStyle w:val="aa"/>
        <w:widowControl w:val="0"/>
        <w:tabs>
          <w:tab w:val="left" w:pos="840"/>
        </w:tabs>
        <w:spacing w:before="0" w:beforeAutospacing="0"/>
        <w:ind w:left="1200"/>
        <w:contextualSpacing w:val="0"/>
        <w:outlineLvl w:val="4"/>
        <w:rPr>
          <w:rFonts w:ascii="Times New Roman" w:hAnsi="Times New Roman"/>
          <w:bCs/>
          <w:color w:val="000000" w:themeColor="text1"/>
          <w:sz w:val="28"/>
          <w:szCs w:val="28"/>
        </w:rPr>
      </w:pPr>
    </w:p>
    <w:p w:rsidR="00BF64BC" w:rsidRDefault="005A1939"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2.4.2</w:t>
      </w:r>
      <w:r w:rsidR="00DC6DA8">
        <w:rPr>
          <w:rFonts w:ascii="Times New Roman" w:hAnsi="Times New Roman"/>
          <w:b/>
          <w:bCs/>
          <w:color w:val="000000" w:themeColor="text1"/>
          <w:sz w:val="28"/>
          <w:szCs w:val="28"/>
        </w:rPr>
        <w:t>.</w:t>
      </w:r>
      <w:r w:rsidR="006D1230">
        <w:rPr>
          <w:rFonts w:ascii="Times New Roman" w:hAnsi="Times New Roman"/>
          <w:b/>
          <w:bCs/>
          <w:color w:val="000000" w:themeColor="text1"/>
          <w:sz w:val="28"/>
          <w:szCs w:val="28"/>
        </w:rPr>
        <w:t> </w:t>
      </w:r>
      <w:r w:rsidR="00BF64BC">
        <w:rPr>
          <w:rFonts w:ascii="Times New Roman" w:hAnsi="Times New Roman"/>
          <w:bCs/>
          <w:color w:val="000000" w:themeColor="text1"/>
          <w:sz w:val="28"/>
          <w:szCs w:val="28"/>
        </w:rPr>
        <w:t xml:space="preserve">Колодки медалей Белорусской Православной Церкви имеют </w:t>
      </w:r>
      <w:r w:rsidR="00BF64BC" w:rsidRPr="00432CC4">
        <w:rPr>
          <w:rFonts w:ascii="Times New Roman" w:hAnsi="Times New Roman"/>
          <w:bCs/>
          <w:sz w:val="28"/>
          <w:szCs w:val="28"/>
        </w:rPr>
        <w:t>прямоугольную форму</w:t>
      </w:r>
      <w:r w:rsidR="00BF64BC">
        <w:rPr>
          <w:rFonts w:ascii="Times New Roman" w:hAnsi="Times New Roman"/>
          <w:bCs/>
          <w:color w:val="000000" w:themeColor="text1"/>
          <w:sz w:val="28"/>
          <w:szCs w:val="28"/>
        </w:rPr>
        <w:t xml:space="preserve"> и обтянуты лентой в соответствии с описанием медали.</w:t>
      </w:r>
    </w:p>
    <w:p w:rsidR="006F1CFD" w:rsidRDefault="006F1CFD" w:rsidP="006F1CFD">
      <w:pPr>
        <w:widowControl w:val="0"/>
        <w:spacing w:before="0" w:beforeAutospacing="0" w:after="240"/>
        <w:jc w:val="center"/>
        <w:outlineLvl w:val="4"/>
        <w:rPr>
          <w:rFonts w:ascii="Times New Roman" w:hAnsi="Times New Roman"/>
          <w:b/>
          <w:bCs/>
          <w:color w:val="C0504D" w:themeColor="accent2"/>
          <w:sz w:val="28"/>
          <w:szCs w:val="28"/>
        </w:rPr>
      </w:pPr>
    </w:p>
    <w:p w:rsidR="00DC6DA8" w:rsidRPr="004B09A2" w:rsidRDefault="005E5DC9" w:rsidP="006F1CFD">
      <w:pPr>
        <w:widowControl w:val="0"/>
        <w:spacing w:before="0" w:beforeAutospacing="0" w:after="240"/>
        <w:jc w:val="center"/>
        <w:outlineLvl w:val="4"/>
        <w:rPr>
          <w:rFonts w:ascii="Times New Roman" w:hAnsi="Times New Roman"/>
          <w:b/>
          <w:bCs/>
          <w:color w:val="C0504D" w:themeColor="accent2"/>
          <w:sz w:val="28"/>
          <w:szCs w:val="28"/>
        </w:rPr>
      </w:pPr>
      <w:r w:rsidRPr="004B09A2">
        <w:rPr>
          <w:rFonts w:ascii="Times New Roman" w:hAnsi="Times New Roman"/>
          <w:b/>
          <w:bCs/>
          <w:color w:val="C0504D" w:themeColor="accent2"/>
          <w:sz w:val="28"/>
          <w:szCs w:val="28"/>
        </w:rPr>
        <w:t>2.5. О поряд</w:t>
      </w:r>
      <w:r w:rsidR="00DB1269">
        <w:rPr>
          <w:rFonts w:ascii="Times New Roman" w:hAnsi="Times New Roman"/>
          <w:b/>
          <w:bCs/>
          <w:color w:val="C0504D" w:themeColor="accent2"/>
          <w:sz w:val="28"/>
          <w:szCs w:val="28"/>
        </w:rPr>
        <w:t xml:space="preserve">ке ношения </w:t>
      </w:r>
      <w:r w:rsidR="0000222D" w:rsidRPr="004B09A2">
        <w:rPr>
          <w:rFonts w:ascii="Times New Roman" w:hAnsi="Times New Roman"/>
          <w:b/>
          <w:bCs/>
          <w:color w:val="C0504D" w:themeColor="accent2"/>
          <w:sz w:val="28"/>
          <w:szCs w:val="28"/>
        </w:rPr>
        <w:t>наград Белорусской Православной Церкви</w:t>
      </w:r>
    </w:p>
    <w:p w:rsidR="005E5DC9" w:rsidRPr="004B09A2" w:rsidRDefault="005E5DC9" w:rsidP="00CA007A">
      <w:pPr>
        <w:widowControl w:val="0"/>
        <w:spacing w:before="0" w:beforeAutospacing="0" w:after="240"/>
        <w:outlineLvl w:val="4"/>
        <w:rPr>
          <w:rFonts w:ascii="Times New Roman" w:hAnsi="Times New Roman"/>
          <w:bCs/>
          <w:color w:val="000000" w:themeColor="text1"/>
          <w:sz w:val="28"/>
          <w:szCs w:val="28"/>
        </w:rPr>
      </w:pPr>
      <w:r w:rsidRPr="004B09A2">
        <w:rPr>
          <w:rFonts w:ascii="Times New Roman" w:hAnsi="Times New Roman"/>
          <w:b/>
          <w:bCs/>
          <w:color w:val="000000" w:themeColor="text1"/>
          <w:sz w:val="28"/>
          <w:szCs w:val="28"/>
        </w:rPr>
        <w:t>2.5.1.</w:t>
      </w:r>
      <w:r w:rsidR="00BA0C90">
        <w:rPr>
          <w:rFonts w:ascii="Times New Roman" w:hAnsi="Times New Roman"/>
          <w:b/>
          <w:bCs/>
          <w:color w:val="000000" w:themeColor="text1"/>
          <w:sz w:val="28"/>
          <w:szCs w:val="28"/>
        </w:rPr>
        <w:t> </w:t>
      </w:r>
      <w:r w:rsidRPr="004B09A2">
        <w:rPr>
          <w:rFonts w:ascii="Times New Roman" w:hAnsi="Times New Roman"/>
          <w:bCs/>
          <w:color w:val="000000" w:themeColor="text1"/>
          <w:sz w:val="28"/>
          <w:szCs w:val="28"/>
        </w:rPr>
        <w:t>Ли</w:t>
      </w:r>
      <w:r w:rsidR="001E5C72">
        <w:rPr>
          <w:rFonts w:ascii="Times New Roman" w:hAnsi="Times New Roman"/>
          <w:bCs/>
          <w:color w:val="000000" w:themeColor="text1"/>
          <w:sz w:val="28"/>
          <w:szCs w:val="28"/>
        </w:rPr>
        <w:t>ца, удостоенные</w:t>
      </w:r>
      <w:r w:rsidR="00DB1269">
        <w:rPr>
          <w:rFonts w:ascii="Times New Roman" w:hAnsi="Times New Roman"/>
          <w:bCs/>
          <w:color w:val="000000" w:themeColor="text1"/>
          <w:sz w:val="28"/>
          <w:szCs w:val="28"/>
        </w:rPr>
        <w:t xml:space="preserve"> </w:t>
      </w:r>
      <w:r w:rsidR="001E5C72">
        <w:rPr>
          <w:rFonts w:ascii="Times New Roman" w:hAnsi="Times New Roman"/>
          <w:bCs/>
          <w:color w:val="000000" w:themeColor="text1"/>
          <w:sz w:val="28"/>
          <w:szCs w:val="28"/>
        </w:rPr>
        <w:t>наград</w:t>
      </w:r>
      <w:r w:rsidR="00DB1269">
        <w:rPr>
          <w:rFonts w:ascii="Times New Roman" w:hAnsi="Times New Roman"/>
          <w:bCs/>
          <w:color w:val="000000" w:themeColor="text1"/>
          <w:sz w:val="28"/>
          <w:szCs w:val="28"/>
        </w:rPr>
        <w:t xml:space="preserve"> </w:t>
      </w:r>
      <w:r w:rsidR="00DB1269" w:rsidRPr="00DB1269">
        <w:rPr>
          <w:rFonts w:ascii="Times New Roman" w:hAnsi="Times New Roman"/>
          <w:sz w:val="28"/>
          <w:szCs w:val="28"/>
        </w:rPr>
        <w:t>Белорусской Православной Церкви</w:t>
      </w:r>
      <w:r w:rsidRPr="00DB1269">
        <w:rPr>
          <w:rFonts w:ascii="Times New Roman" w:hAnsi="Times New Roman"/>
          <w:bCs/>
          <w:color w:val="000000" w:themeColor="text1"/>
          <w:sz w:val="28"/>
          <w:szCs w:val="28"/>
        </w:rPr>
        <w:t>,</w:t>
      </w:r>
      <w:r w:rsidRPr="004B09A2">
        <w:rPr>
          <w:rFonts w:ascii="Times New Roman" w:hAnsi="Times New Roman"/>
          <w:bCs/>
          <w:color w:val="000000" w:themeColor="text1"/>
          <w:sz w:val="28"/>
          <w:szCs w:val="28"/>
        </w:rPr>
        <w:t xml:space="preserve"> носят их согласно принятым статутам и положениям.</w:t>
      </w:r>
    </w:p>
    <w:p w:rsidR="00162D02" w:rsidRDefault="00162D02" w:rsidP="00CA007A">
      <w:pPr>
        <w:widowControl w:val="0"/>
        <w:spacing w:before="0" w:beforeAutospacing="0" w:after="240"/>
        <w:outlineLvl w:val="4"/>
        <w:rPr>
          <w:rFonts w:ascii="Times New Roman" w:hAnsi="Times New Roman"/>
          <w:bCs/>
          <w:color w:val="000000" w:themeColor="text1"/>
          <w:sz w:val="28"/>
          <w:szCs w:val="28"/>
        </w:rPr>
      </w:pPr>
      <w:r w:rsidRPr="004B09A2">
        <w:rPr>
          <w:rFonts w:ascii="Times New Roman" w:hAnsi="Times New Roman"/>
          <w:b/>
          <w:bCs/>
          <w:color w:val="000000" w:themeColor="text1"/>
          <w:sz w:val="28"/>
          <w:szCs w:val="28"/>
        </w:rPr>
        <w:t>2.5.2.</w:t>
      </w:r>
      <w:r w:rsidR="00BA0C90">
        <w:rPr>
          <w:rFonts w:ascii="Times New Roman" w:hAnsi="Times New Roman"/>
          <w:b/>
          <w:bCs/>
          <w:color w:val="000000" w:themeColor="text1"/>
          <w:sz w:val="28"/>
          <w:szCs w:val="28"/>
        </w:rPr>
        <w:t> </w:t>
      </w:r>
      <w:r w:rsidRPr="004B09A2">
        <w:rPr>
          <w:rFonts w:ascii="Times New Roman" w:hAnsi="Times New Roman"/>
          <w:bCs/>
          <w:color w:val="000000" w:themeColor="text1"/>
          <w:sz w:val="28"/>
          <w:szCs w:val="28"/>
        </w:rPr>
        <w:t>Ордена Белорусской Православной Церкви в соответствии с их Положением располагаются вслед за общецерковными орденами Русской Православной Церкви.</w:t>
      </w:r>
    </w:p>
    <w:p w:rsidR="00BB26D4" w:rsidRPr="00BB26D4" w:rsidRDefault="00BB26D4" w:rsidP="00CA007A">
      <w:pPr>
        <w:widowControl w:val="0"/>
        <w:spacing w:before="0" w:beforeAutospacing="0" w:after="240"/>
        <w:outlineLvl w:val="4"/>
        <w:rPr>
          <w:rFonts w:ascii="Times New Roman" w:hAnsi="Times New Roman"/>
          <w:bCs/>
          <w:color w:val="000000" w:themeColor="text1"/>
          <w:sz w:val="28"/>
          <w:szCs w:val="28"/>
        </w:rPr>
      </w:pPr>
      <w:r w:rsidRPr="00C052F9">
        <w:rPr>
          <w:rFonts w:ascii="Times New Roman" w:hAnsi="Times New Roman"/>
          <w:b/>
          <w:bCs/>
          <w:color w:val="000000" w:themeColor="text1"/>
          <w:sz w:val="28"/>
          <w:szCs w:val="28"/>
        </w:rPr>
        <w:t>2.5.3.</w:t>
      </w:r>
      <w:r w:rsidR="00BA0C90">
        <w:rPr>
          <w:rFonts w:ascii="Times New Roman" w:hAnsi="Times New Roman"/>
          <w:b/>
          <w:bCs/>
          <w:color w:val="000000" w:themeColor="text1"/>
          <w:sz w:val="28"/>
          <w:szCs w:val="28"/>
        </w:rPr>
        <w:t> </w:t>
      </w:r>
      <w:r w:rsidRPr="00C052F9">
        <w:rPr>
          <w:rFonts w:ascii="Times New Roman" w:hAnsi="Times New Roman"/>
          <w:bCs/>
          <w:color w:val="000000" w:themeColor="text1"/>
          <w:sz w:val="28"/>
          <w:szCs w:val="28"/>
        </w:rPr>
        <w:t>В случае</w:t>
      </w:r>
      <w:r w:rsidR="00C052F9">
        <w:rPr>
          <w:rFonts w:ascii="Times New Roman" w:hAnsi="Times New Roman"/>
          <w:bCs/>
          <w:color w:val="000000" w:themeColor="text1"/>
          <w:sz w:val="28"/>
          <w:szCs w:val="28"/>
        </w:rPr>
        <w:t xml:space="preserve"> </w:t>
      </w:r>
      <w:r w:rsidRPr="00C052F9">
        <w:rPr>
          <w:rFonts w:ascii="Times New Roman" w:hAnsi="Times New Roman"/>
          <w:bCs/>
          <w:color w:val="000000" w:themeColor="text1"/>
          <w:sz w:val="28"/>
          <w:szCs w:val="28"/>
        </w:rPr>
        <w:t xml:space="preserve">если награжденный имеет несколько орденов разных </w:t>
      </w:r>
      <w:r w:rsidRPr="00C052F9">
        <w:rPr>
          <w:rFonts w:ascii="Times New Roman" w:hAnsi="Times New Roman"/>
          <w:bCs/>
          <w:color w:val="000000" w:themeColor="text1"/>
          <w:sz w:val="28"/>
          <w:szCs w:val="28"/>
        </w:rPr>
        <w:lastRenderedPageBreak/>
        <w:t>степеней, то они располагаются согл</w:t>
      </w:r>
      <w:r w:rsidR="00052712">
        <w:rPr>
          <w:rFonts w:ascii="Times New Roman" w:hAnsi="Times New Roman"/>
          <w:bCs/>
          <w:color w:val="000000" w:themeColor="text1"/>
          <w:sz w:val="28"/>
          <w:szCs w:val="28"/>
        </w:rPr>
        <w:t>асно перечню орденов, указанном в п.</w:t>
      </w:r>
      <w:r w:rsidRPr="00C052F9">
        <w:rPr>
          <w:rFonts w:ascii="Times New Roman" w:hAnsi="Times New Roman"/>
          <w:bCs/>
          <w:color w:val="000000" w:themeColor="text1"/>
          <w:sz w:val="28"/>
          <w:szCs w:val="28"/>
        </w:rPr>
        <w:t>2.3.2</w:t>
      </w:r>
      <w:r w:rsidR="00393288">
        <w:rPr>
          <w:rFonts w:ascii="Times New Roman" w:hAnsi="Times New Roman"/>
          <w:bCs/>
          <w:color w:val="000000" w:themeColor="text1"/>
          <w:sz w:val="28"/>
          <w:szCs w:val="28"/>
        </w:rPr>
        <w:t>.</w:t>
      </w:r>
      <w:r w:rsidR="007C4FF5">
        <w:rPr>
          <w:rFonts w:ascii="Times New Roman" w:hAnsi="Times New Roman"/>
          <w:bCs/>
          <w:color w:val="000000" w:themeColor="text1"/>
          <w:sz w:val="28"/>
          <w:szCs w:val="28"/>
        </w:rPr>
        <w:t xml:space="preserve"> настоящего Положения</w:t>
      </w:r>
      <w:r w:rsidRPr="00C052F9">
        <w:rPr>
          <w:rFonts w:ascii="Times New Roman" w:hAnsi="Times New Roman"/>
          <w:bCs/>
          <w:color w:val="000000" w:themeColor="text1"/>
          <w:sz w:val="28"/>
          <w:szCs w:val="28"/>
        </w:rPr>
        <w:t>. Вторая степень ордена носится вслед за первой. При этом вторая степень высшего ордена носится выше первой степени прочих орденов.</w:t>
      </w:r>
    </w:p>
    <w:p w:rsidR="006F1CFD" w:rsidRPr="006F1CFD" w:rsidRDefault="004C1157" w:rsidP="006F1CFD">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2.5.4</w:t>
      </w:r>
      <w:r w:rsidR="00162D02" w:rsidRPr="004B09A2">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162D02" w:rsidRPr="004B09A2">
        <w:rPr>
          <w:rFonts w:ascii="Times New Roman" w:hAnsi="Times New Roman"/>
          <w:bCs/>
          <w:color w:val="000000" w:themeColor="text1"/>
          <w:sz w:val="28"/>
          <w:szCs w:val="28"/>
        </w:rPr>
        <w:t>Медали Белорусской Православной</w:t>
      </w:r>
      <w:r w:rsidR="00432CC4">
        <w:rPr>
          <w:rFonts w:ascii="Times New Roman" w:hAnsi="Times New Roman"/>
          <w:bCs/>
          <w:color w:val="000000" w:themeColor="text1"/>
          <w:sz w:val="28"/>
          <w:szCs w:val="28"/>
        </w:rPr>
        <w:t xml:space="preserve"> Церкви</w:t>
      </w:r>
      <w:r w:rsidR="00B577C7" w:rsidRPr="004B09A2">
        <w:rPr>
          <w:rFonts w:ascii="Times New Roman" w:hAnsi="Times New Roman"/>
          <w:bCs/>
          <w:color w:val="000000" w:themeColor="text1"/>
          <w:sz w:val="28"/>
          <w:szCs w:val="28"/>
        </w:rPr>
        <w:t xml:space="preserve"> в соответствии с их Поло</w:t>
      </w:r>
      <w:r w:rsidR="005A266B">
        <w:rPr>
          <w:rFonts w:ascii="Times New Roman" w:hAnsi="Times New Roman"/>
          <w:bCs/>
          <w:color w:val="000000" w:themeColor="text1"/>
          <w:sz w:val="28"/>
          <w:szCs w:val="28"/>
        </w:rPr>
        <w:t xml:space="preserve">жением располагаются вслед за </w:t>
      </w:r>
      <w:r w:rsidR="005A266B" w:rsidRPr="00C052F9">
        <w:rPr>
          <w:rFonts w:ascii="Times New Roman" w:hAnsi="Times New Roman"/>
          <w:bCs/>
          <w:color w:val="000000" w:themeColor="text1"/>
          <w:sz w:val="28"/>
          <w:szCs w:val="28"/>
        </w:rPr>
        <w:t>общецерковными медалями Русской Православной Церкви</w:t>
      </w:r>
      <w:r w:rsidR="006F1CFD">
        <w:rPr>
          <w:rFonts w:ascii="Times New Roman" w:hAnsi="Times New Roman"/>
          <w:bCs/>
          <w:color w:val="000000" w:themeColor="text1"/>
          <w:sz w:val="28"/>
          <w:szCs w:val="28"/>
        </w:rPr>
        <w:t>.</w:t>
      </w:r>
    </w:p>
    <w:p w:rsidR="00ED0CE0" w:rsidRPr="00AB3B42" w:rsidRDefault="00ED0CE0" w:rsidP="00796B79">
      <w:pPr>
        <w:widowControl w:val="0"/>
        <w:spacing w:before="0" w:beforeAutospacing="0" w:after="240"/>
        <w:outlineLvl w:val="4"/>
        <w:rPr>
          <w:rFonts w:ascii="Times New Roman" w:hAnsi="Times New Roman"/>
          <w:b/>
          <w:bCs/>
          <w:color w:val="C0504D" w:themeColor="accent2"/>
          <w:sz w:val="28"/>
          <w:szCs w:val="28"/>
        </w:rPr>
      </w:pPr>
    </w:p>
    <w:p w:rsidR="000F625E" w:rsidRPr="00EC2805" w:rsidRDefault="00B577C7" w:rsidP="006F1CFD">
      <w:pPr>
        <w:widowControl w:val="0"/>
        <w:spacing w:before="0" w:beforeAutospacing="0" w:after="240"/>
        <w:jc w:val="center"/>
        <w:outlineLvl w:val="4"/>
        <w:rPr>
          <w:rFonts w:ascii="Times New Roman" w:hAnsi="Times New Roman"/>
          <w:b/>
          <w:bCs/>
          <w:color w:val="C0504D" w:themeColor="accent2"/>
          <w:sz w:val="28"/>
          <w:szCs w:val="28"/>
        </w:rPr>
      </w:pPr>
      <w:r w:rsidRPr="00EC2805">
        <w:rPr>
          <w:rFonts w:ascii="Times New Roman" w:hAnsi="Times New Roman"/>
          <w:b/>
          <w:bCs/>
          <w:color w:val="C0504D" w:themeColor="accent2"/>
          <w:sz w:val="28"/>
          <w:szCs w:val="28"/>
        </w:rPr>
        <w:t xml:space="preserve">2.6. О наградах синодальных отделов и учреждений </w:t>
      </w:r>
      <w:r w:rsidR="00144C6B">
        <w:rPr>
          <w:rFonts w:ascii="Times New Roman" w:hAnsi="Times New Roman"/>
          <w:b/>
          <w:bCs/>
          <w:color w:val="C0504D" w:themeColor="accent2"/>
          <w:sz w:val="28"/>
          <w:szCs w:val="28"/>
        </w:rPr>
        <w:t>Белорусской Православной Церкви</w:t>
      </w:r>
    </w:p>
    <w:p w:rsidR="00B577C7" w:rsidRDefault="00B577C7" w:rsidP="00CA007A">
      <w:pPr>
        <w:widowControl w:val="0"/>
        <w:spacing w:before="0" w:beforeAutospacing="0" w:after="240"/>
        <w:outlineLvl w:val="4"/>
        <w:rPr>
          <w:rFonts w:ascii="Times New Roman" w:hAnsi="Times New Roman"/>
          <w:bCs/>
          <w:color w:val="000000" w:themeColor="text1"/>
          <w:sz w:val="28"/>
          <w:szCs w:val="28"/>
        </w:rPr>
      </w:pPr>
      <w:r w:rsidRPr="00B577C7">
        <w:rPr>
          <w:rFonts w:ascii="Times New Roman" w:hAnsi="Times New Roman"/>
          <w:b/>
          <w:bCs/>
          <w:color w:val="000000" w:themeColor="text1"/>
          <w:sz w:val="28"/>
          <w:szCs w:val="28"/>
        </w:rPr>
        <w:t>2.6.1.</w:t>
      </w:r>
      <w:r>
        <w:rPr>
          <w:rFonts w:ascii="Times New Roman" w:hAnsi="Times New Roman"/>
          <w:b/>
          <w:bCs/>
          <w:color w:val="000000" w:themeColor="text1"/>
          <w:sz w:val="28"/>
          <w:szCs w:val="28"/>
        </w:rPr>
        <w:t xml:space="preserve"> </w:t>
      </w:r>
      <w:r>
        <w:rPr>
          <w:rFonts w:ascii="Times New Roman" w:hAnsi="Times New Roman"/>
          <w:bCs/>
          <w:color w:val="000000" w:themeColor="text1"/>
          <w:sz w:val="28"/>
          <w:szCs w:val="28"/>
        </w:rPr>
        <w:t xml:space="preserve">Синодальные отделы и учреждения </w:t>
      </w:r>
      <w:r w:rsidR="00B85F8D">
        <w:rPr>
          <w:rFonts w:ascii="Times New Roman" w:hAnsi="Times New Roman"/>
          <w:bCs/>
          <w:color w:val="000000" w:themeColor="text1"/>
          <w:sz w:val="28"/>
          <w:szCs w:val="28"/>
        </w:rPr>
        <w:t>Белорусской Православной Церкви могу</w:t>
      </w:r>
      <w:r w:rsidR="00432CC4">
        <w:rPr>
          <w:rFonts w:ascii="Times New Roman" w:hAnsi="Times New Roman"/>
          <w:bCs/>
          <w:color w:val="000000" w:themeColor="text1"/>
          <w:sz w:val="28"/>
          <w:szCs w:val="28"/>
        </w:rPr>
        <w:t>т учреждать свои награды: медали</w:t>
      </w:r>
      <w:r w:rsidR="00B85F8D">
        <w:rPr>
          <w:rFonts w:ascii="Times New Roman" w:hAnsi="Times New Roman"/>
          <w:bCs/>
          <w:color w:val="000000" w:themeColor="text1"/>
          <w:sz w:val="28"/>
          <w:szCs w:val="28"/>
        </w:rPr>
        <w:t>, грамоты, знаки отличия.</w:t>
      </w:r>
    </w:p>
    <w:p w:rsidR="00B85F8D" w:rsidRDefault="00B85F8D" w:rsidP="00CA007A">
      <w:pPr>
        <w:widowControl w:val="0"/>
        <w:spacing w:before="0" w:beforeAutospacing="0" w:after="240"/>
        <w:outlineLvl w:val="4"/>
        <w:rPr>
          <w:rFonts w:ascii="Times New Roman" w:hAnsi="Times New Roman"/>
          <w:bCs/>
          <w:color w:val="000000" w:themeColor="text1"/>
          <w:sz w:val="28"/>
          <w:szCs w:val="28"/>
        </w:rPr>
      </w:pPr>
      <w:r w:rsidRPr="00B85F8D">
        <w:rPr>
          <w:rFonts w:ascii="Times New Roman" w:hAnsi="Times New Roman"/>
          <w:b/>
          <w:bCs/>
          <w:color w:val="000000" w:themeColor="text1"/>
          <w:sz w:val="28"/>
          <w:szCs w:val="28"/>
        </w:rPr>
        <w:t>2.6.2.</w:t>
      </w:r>
      <w:r w:rsidR="00BA0C90">
        <w:rPr>
          <w:rFonts w:ascii="Times New Roman" w:hAnsi="Times New Roman"/>
          <w:bCs/>
          <w:color w:val="000000" w:themeColor="text1"/>
          <w:sz w:val="28"/>
          <w:szCs w:val="28"/>
        </w:rPr>
        <w:t> </w:t>
      </w:r>
      <w:r>
        <w:rPr>
          <w:rFonts w:ascii="Times New Roman" w:hAnsi="Times New Roman"/>
          <w:bCs/>
          <w:color w:val="000000" w:themeColor="text1"/>
          <w:sz w:val="28"/>
          <w:szCs w:val="28"/>
        </w:rPr>
        <w:t>Наградами Синодальных отделов или учреждений отмечаются лица, потрудившиеся во славу Божию по профилю того или иного синодального отдела и</w:t>
      </w:r>
      <w:r w:rsidR="00652831">
        <w:rPr>
          <w:rFonts w:ascii="Times New Roman" w:hAnsi="Times New Roman"/>
          <w:bCs/>
          <w:color w:val="000000" w:themeColor="text1"/>
          <w:sz w:val="28"/>
          <w:szCs w:val="28"/>
        </w:rPr>
        <w:t>ли</w:t>
      </w:r>
      <w:r>
        <w:rPr>
          <w:rFonts w:ascii="Times New Roman" w:hAnsi="Times New Roman"/>
          <w:bCs/>
          <w:color w:val="000000" w:themeColor="text1"/>
          <w:sz w:val="28"/>
          <w:szCs w:val="28"/>
        </w:rPr>
        <w:t xml:space="preserve"> учреждения.</w:t>
      </w:r>
    </w:p>
    <w:p w:rsidR="0000222D" w:rsidRPr="0000222D" w:rsidRDefault="00B85F8D" w:rsidP="00CA007A">
      <w:pPr>
        <w:pStyle w:val="a0"/>
        <w:widowControl w:val="0"/>
        <w:numPr>
          <w:ilvl w:val="0"/>
          <w:numId w:val="0"/>
        </w:numPr>
        <w:spacing w:after="240"/>
      </w:pPr>
      <w:r w:rsidRPr="00B85F8D">
        <w:rPr>
          <w:b/>
          <w:bCs/>
          <w:color w:val="000000" w:themeColor="text1"/>
        </w:rPr>
        <w:t>2.6.3.</w:t>
      </w:r>
      <w:r w:rsidR="00BA0C90">
        <w:rPr>
          <w:b/>
          <w:bCs/>
          <w:color w:val="000000" w:themeColor="text1"/>
        </w:rPr>
        <w:t> </w:t>
      </w:r>
      <w:r w:rsidR="0000222D" w:rsidRPr="00AD5000">
        <w:t>Названия наград и знаков отличия синодальных учреждений не могут совпадать с общецерковными наградами и знаками отличия</w:t>
      </w:r>
      <w:r w:rsidR="0000222D">
        <w:t xml:space="preserve"> Русской Православной Церкви</w:t>
      </w:r>
      <w:r w:rsidR="0000222D" w:rsidRPr="00AD5000">
        <w:t>, а также с</w:t>
      </w:r>
      <w:r w:rsidR="0000222D">
        <w:t xml:space="preserve"> названиями наград Белорусской Православной Церкви</w:t>
      </w:r>
      <w:r w:rsidR="0000222D" w:rsidRPr="00AD5000">
        <w:t>.</w:t>
      </w:r>
    </w:p>
    <w:p w:rsidR="00B85F8D" w:rsidRDefault="00B85F8D" w:rsidP="00CA007A">
      <w:pPr>
        <w:widowControl w:val="0"/>
        <w:spacing w:before="0" w:beforeAutospacing="0" w:after="240"/>
        <w:outlineLvl w:val="4"/>
        <w:rPr>
          <w:rFonts w:ascii="Times New Roman" w:hAnsi="Times New Roman"/>
          <w:bCs/>
          <w:color w:val="000000" w:themeColor="text1"/>
          <w:sz w:val="28"/>
          <w:szCs w:val="28"/>
        </w:rPr>
      </w:pPr>
      <w:r w:rsidRPr="00B85F8D">
        <w:rPr>
          <w:rFonts w:ascii="Times New Roman" w:hAnsi="Times New Roman"/>
          <w:b/>
          <w:bCs/>
          <w:color w:val="000000" w:themeColor="text1"/>
          <w:sz w:val="28"/>
          <w:szCs w:val="28"/>
        </w:rPr>
        <w:t>2.6.4.</w:t>
      </w:r>
      <w:r w:rsidR="00BA0C90">
        <w:rPr>
          <w:rFonts w:ascii="Times New Roman" w:hAnsi="Times New Roman"/>
          <w:b/>
          <w:bCs/>
          <w:color w:val="000000" w:themeColor="text1"/>
          <w:sz w:val="28"/>
          <w:szCs w:val="28"/>
        </w:rPr>
        <w:t> </w:t>
      </w:r>
      <w:r>
        <w:rPr>
          <w:rFonts w:ascii="Times New Roman" w:hAnsi="Times New Roman"/>
          <w:bCs/>
          <w:color w:val="000000" w:themeColor="text1"/>
          <w:sz w:val="28"/>
          <w:szCs w:val="28"/>
        </w:rPr>
        <w:t>Колодка медалей и знаков отличия синодальных отделов или учреждений  не может по форме повторять колодку Патриарших медалей.</w:t>
      </w:r>
    </w:p>
    <w:p w:rsidR="00B85F8D" w:rsidRDefault="00B85F8D" w:rsidP="00CA007A">
      <w:pPr>
        <w:widowControl w:val="0"/>
        <w:spacing w:before="0" w:beforeAutospacing="0" w:after="240"/>
        <w:outlineLvl w:val="4"/>
        <w:rPr>
          <w:rFonts w:ascii="Times New Roman" w:hAnsi="Times New Roman"/>
          <w:bCs/>
          <w:color w:val="000000" w:themeColor="text1"/>
          <w:sz w:val="28"/>
          <w:szCs w:val="28"/>
        </w:rPr>
      </w:pPr>
      <w:r w:rsidRPr="00B85F8D">
        <w:rPr>
          <w:rFonts w:ascii="Times New Roman" w:hAnsi="Times New Roman"/>
          <w:b/>
          <w:bCs/>
          <w:color w:val="000000" w:themeColor="text1"/>
          <w:sz w:val="28"/>
          <w:szCs w:val="28"/>
        </w:rPr>
        <w:t>2.6.5.</w:t>
      </w:r>
      <w:r w:rsidR="00BA0C90">
        <w:rPr>
          <w:rFonts w:ascii="Times New Roman" w:hAnsi="Times New Roman"/>
          <w:b/>
          <w:bCs/>
          <w:color w:val="000000" w:themeColor="text1"/>
          <w:sz w:val="28"/>
          <w:szCs w:val="28"/>
        </w:rPr>
        <w:t> </w:t>
      </w:r>
      <w:r>
        <w:rPr>
          <w:rFonts w:ascii="Times New Roman" w:hAnsi="Times New Roman"/>
          <w:bCs/>
          <w:color w:val="000000" w:themeColor="text1"/>
          <w:sz w:val="28"/>
          <w:szCs w:val="28"/>
        </w:rPr>
        <w:t>Правая часть ленты (левая от зрителя) медалей синодальных отделов и учреждений Белорусской Православной Церкви</w:t>
      </w:r>
      <w:r w:rsidR="003B4407">
        <w:rPr>
          <w:rFonts w:ascii="Times New Roman" w:hAnsi="Times New Roman"/>
          <w:bCs/>
          <w:color w:val="000000" w:themeColor="text1"/>
          <w:sz w:val="28"/>
          <w:szCs w:val="28"/>
        </w:rPr>
        <w:t xml:space="preserve"> представляет собой белую широкую полосу </w:t>
      </w:r>
      <w:r w:rsidR="003B4407" w:rsidRPr="00144C6B">
        <w:rPr>
          <w:rFonts w:ascii="Times New Roman" w:hAnsi="Times New Roman"/>
          <w:bCs/>
          <w:sz w:val="28"/>
          <w:szCs w:val="28"/>
        </w:rPr>
        <w:t xml:space="preserve">с </w:t>
      </w:r>
      <w:r w:rsidR="00C052F9" w:rsidRPr="00C052F9">
        <w:rPr>
          <w:rFonts w:ascii="Times New Roman" w:hAnsi="Times New Roman"/>
          <w:bCs/>
          <w:color w:val="000000" w:themeColor="text1"/>
          <w:sz w:val="28"/>
          <w:szCs w:val="28"/>
        </w:rPr>
        <w:t>двумя</w:t>
      </w:r>
      <w:r w:rsidR="00C052F9">
        <w:rPr>
          <w:rFonts w:ascii="Times New Roman" w:hAnsi="Times New Roman"/>
          <w:bCs/>
          <w:sz w:val="28"/>
          <w:szCs w:val="28"/>
        </w:rPr>
        <w:t xml:space="preserve"> зелеными полосами</w:t>
      </w:r>
      <w:r w:rsidR="003B4407" w:rsidRPr="00144C6B">
        <w:rPr>
          <w:rFonts w:ascii="Times New Roman" w:hAnsi="Times New Roman"/>
          <w:bCs/>
          <w:sz w:val="28"/>
          <w:szCs w:val="28"/>
        </w:rPr>
        <w:t>,</w:t>
      </w:r>
      <w:r w:rsidR="00C052F9">
        <w:rPr>
          <w:rFonts w:ascii="Times New Roman" w:hAnsi="Times New Roman"/>
          <w:bCs/>
          <w:color w:val="000000" w:themeColor="text1"/>
          <w:sz w:val="28"/>
          <w:szCs w:val="28"/>
        </w:rPr>
        <w:t xml:space="preserve"> положенными</w:t>
      </w:r>
      <w:r w:rsidR="003B4407">
        <w:rPr>
          <w:rFonts w:ascii="Times New Roman" w:hAnsi="Times New Roman"/>
          <w:bCs/>
          <w:color w:val="000000" w:themeColor="text1"/>
          <w:sz w:val="28"/>
          <w:szCs w:val="28"/>
        </w:rPr>
        <w:t xml:space="preserve"> посередине белой полосы. Цвет левой части ленты указан в Положении о медали.</w:t>
      </w:r>
      <w:r w:rsidR="00487C0B">
        <w:rPr>
          <w:rFonts w:ascii="Times New Roman" w:hAnsi="Times New Roman"/>
          <w:bCs/>
          <w:color w:val="000000" w:themeColor="text1"/>
          <w:sz w:val="28"/>
          <w:szCs w:val="28"/>
        </w:rPr>
        <w:t xml:space="preserve"> </w:t>
      </w:r>
    </w:p>
    <w:p w:rsidR="003B4407" w:rsidRPr="000F625E" w:rsidRDefault="003B4407" w:rsidP="00CA007A">
      <w:pPr>
        <w:pStyle w:val="a0"/>
        <w:widowControl w:val="0"/>
        <w:numPr>
          <w:ilvl w:val="0"/>
          <w:numId w:val="0"/>
        </w:numPr>
        <w:spacing w:after="240"/>
        <w:rPr>
          <w:color w:val="000000" w:themeColor="text1"/>
        </w:rPr>
      </w:pPr>
      <w:r w:rsidRPr="003B4407">
        <w:rPr>
          <w:b/>
          <w:bCs/>
          <w:color w:val="000000" w:themeColor="text1"/>
        </w:rPr>
        <w:t>2.6.6.</w:t>
      </w:r>
      <w:r w:rsidR="00BA0C90">
        <w:rPr>
          <w:bCs/>
          <w:color w:val="000000" w:themeColor="text1"/>
        </w:rPr>
        <w:t> </w:t>
      </w:r>
      <w:r w:rsidR="000F625E">
        <w:rPr>
          <w:bCs/>
          <w:color w:val="000000" w:themeColor="text1"/>
        </w:rPr>
        <w:t>Награды синодального отдела располагаются на левой стороне груди, ниже общецерковных медалей Русской Православной Церкви, медалей других Поместных Церквей и медалей Белорусской Православной Церкви, последовательно, согласно рангу, справа налево.</w:t>
      </w:r>
    </w:p>
    <w:p w:rsidR="003B4407" w:rsidRDefault="003B4407" w:rsidP="00CA007A">
      <w:pPr>
        <w:widowControl w:val="0"/>
        <w:spacing w:before="0" w:beforeAutospacing="0" w:after="240"/>
        <w:outlineLvl w:val="4"/>
        <w:rPr>
          <w:rFonts w:ascii="Times New Roman" w:hAnsi="Times New Roman"/>
          <w:bCs/>
          <w:color w:val="000000" w:themeColor="text1"/>
          <w:sz w:val="28"/>
          <w:szCs w:val="28"/>
        </w:rPr>
      </w:pPr>
      <w:r w:rsidRPr="003B4407">
        <w:rPr>
          <w:rFonts w:ascii="Times New Roman" w:hAnsi="Times New Roman"/>
          <w:b/>
          <w:bCs/>
          <w:color w:val="000000" w:themeColor="text1"/>
          <w:sz w:val="28"/>
          <w:szCs w:val="28"/>
        </w:rPr>
        <w:t>2.6.7.</w:t>
      </w:r>
      <w:r w:rsidR="00BA0C90">
        <w:rPr>
          <w:rFonts w:ascii="Times New Roman" w:hAnsi="Times New Roman"/>
          <w:b/>
          <w:bCs/>
          <w:color w:val="000000" w:themeColor="text1"/>
          <w:sz w:val="28"/>
          <w:szCs w:val="28"/>
        </w:rPr>
        <w:t> </w:t>
      </w:r>
      <w:r>
        <w:rPr>
          <w:rFonts w:ascii="Times New Roman" w:hAnsi="Times New Roman"/>
          <w:bCs/>
          <w:color w:val="000000" w:themeColor="text1"/>
          <w:sz w:val="28"/>
          <w:szCs w:val="28"/>
        </w:rPr>
        <w:t>Ходатайства об учреждении наград синодальных отделов или учреждений направляют</w:t>
      </w:r>
      <w:r w:rsidR="000F625E">
        <w:rPr>
          <w:rFonts w:ascii="Times New Roman" w:hAnsi="Times New Roman"/>
          <w:bCs/>
          <w:color w:val="000000" w:themeColor="text1"/>
          <w:sz w:val="28"/>
          <w:szCs w:val="28"/>
        </w:rPr>
        <w:t>с</w:t>
      </w:r>
      <w:r>
        <w:rPr>
          <w:rFonts w:ascii="Times New Roman" w:hAnsi="Times New Roman"/>
          <w:bCs/>
          <w:color w:val="000000" w:themeColor="text1"/>
          <w:sz w:val="28"/>
          <w:szCs w:val="28"/>
        </w:rPr>
        <w:t>я на имя Патриаршего Экзар</w:t>
      </w:r>
      <w:r w:rsidR="004815A6">
        <w:rPr>
          <w:rFonts w:ascii="Times New Roman" w:hAnsi="Times New Roman"/>
          <w:bCs/>
          <w:color w:val="000000" w:themeColor="text1"/>
          <w:sz w:val="28"/>
          <w:szCs w:val="28"/>
        </w:rPr>
        <w:t xml:space="preserve">ха в канцелярию Минской Экзархии </w:t>
      </w:r>
      <w:r>
        <w:rPr>
          <w:rFonts w:ascii="Times New Roman" w:hAnsi="Times New Roman"/>
          <w:bCs/>
          <w:color w:val="000000" w:themeColor="text1"/>
          <w:sz w:val="28"/>
          <w:szCs w:val="28"/>
        </w:rPr>
        <w:t>с приложением:</w:t>
      </w:r>
    </w:p>
    <w:p w:rsidR="003B4407" w:rsidRDefault="003B4407"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1) проекта общего Положения о наградах синодального учреждения;</w:t>
      </w:r>
    </w:p>
    <w:p w:rsidR="003B4407" w:rsidRDefault="003B4407"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2) проекта Положения о конкретной медали или знаке отличия;</w:t>
      </w:r>
    </w:p>
    <w:p w:rsidR="003B4407" w:rsidRDefault="003B4407"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3) описания данной медали или знака отличия;</w:t>
      </w:r>
    </w:p>
    <w:p w:rsidR="003B4407" w:rsidRDefault="003B4407"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4) эскиза учреждаемой награды.</w:t>
      </w:r>
    </w:p>
    <w:p w:rsidR="001822C9" w:rsidRDefault="001822C9" w:rsidP="00CA007A">
      <w:pPr>
        <w:widowControl w:val="0"/>
        <w:spacing w:before="0" w:beforeAutospacing="0"/>
        <w:ind w:firstLine="567"/>
        <w:outlineLvl w:val="4"/>
        <w:rPr>
          <w:rFonts w:ascii="Times New Roman" w:hAnsi="Times New Roman"/>
          <w:bCs/>
          <w:color w:val="000000" w:themeColor="text1"/>
          <w:sz w:val="28"/>
          <w:szCs w:val="28"/>
        </w:rPr>
      </w:pPr>
    </w:p>
    <w:p w:rsidR="00B30A48" w:rsidRDefault="003B4407" w:rsidP="00CA007A">
      <w:pPr>
        <w:widowControl w:val="0"/>
        <w:spacing w:before="0" w:beforeAutospacing="0" w:after="240"/>
        <w:outlineLvl w:val="4"/>
        <w:rPr>
          <w:rFonts w:ascii="Times New Roman" w:hAnsi="Times New Roman"/>
          <w:bCs/>
          <w:color w:val="000000" w:themeColor="text1"/>
          <w:sz w:val="28"/>
          <w:szCs w:val="28"/>
        </w:rPr>
      </w:pPr>
      <w:r w:rsidRPr="003B4407">
        <w:rPr>
          <w:rFonts w:ascii="Times New Roman" w:hAnsi="Times New Roman"/>
          <w:b/>
          <w:bCs/>
          <w:color w:val="000000" w:themeColor="text1"/>
          <w:sz w:val="28"/>
          <w:szCs w:val="28"/>
        </w:rPr>
        <w:t>2.6.8.</w:t>
      </w:r>
      <w:r w:rsidR="00BA0C90">
        <w:rPr>
          <w:rFonts w:ascii="Times New Roman" w:hAnsi="Times New Roman"/>
          <w:b/>
          <w:bCs/>
          <w:color w:val="000000" w:themeColor="text1"/>
          <w:sz w:val="28"/>
          <w:szCs w:val="28"/>
        </w:rPr>
        <w:t> </w:t>
      </w:r>
      <w:r w:rsidR="00E85C51">
        <w:rPr>
          <w:rFonts w:ascii="Times New Roman" w:hAnsi="Times New Roman"/>
          <w:bCs/>
          <w:color w:val="000000" w:themeColor="text1"/>
          <w:sz w:val="28"/>
          <w:szCs w:val="28"/>
        </w:rPr>
        <w:t>Проекты Положений и эскизы учреждаемых синодальным отделом медали или знака отличия на</w:t>
      </w:r>
      <w:r w:rsidR="00B30A48">
        <w:rPr>
          <w:rFonts w:ascii="Times New Roman" w:hAnsi="Times New Roman"/>
          <w:bCs/>
          <w:color w:val="000000" w:themeColor="text1"/>
          <w:sz w:val="28"/>
          <w:szCs w:val="28"/>
        </w:rPr>
        <w:t>правляются</w:t>
      </w:r>
      <w:r w:rsidR="00DB4A53">
        <w:rPr>
          <w:rFonts w:ascii="Times New Roman" w:hAnsi="Times New Roman"/>
          <w:bCs/>
          <w:color w:val="000000" w:themeColor="text1"/>
          <w:sz w:val="28"/>
          <w:szCs w:val="28"/>
        </w:rPr>
        <w:t xml:space="preserve"> Патриаршим Экзархом</w:t>
      </w:r>
      <w:r w:rsidR="00B30A48">
        <w:rPr>
          <w:rFonts w:ascii="Times New Roman" w:hAnsi="Times New Roman"/>
          <w:bCs/>
          <w:color w:val="000000" w:themeColor="text1"/>
          <w:sz w:val="28"/>
          <w:szCs w:val="28"/>
        </w:rPr>
        <w:t xml:space="preserve"> в Патриаршую Наг</w:t>
      </w:r>
      <w:r w:rsidR="002152D2">
        <w:rPr>
          <w:rFonts w:ascii="Times New Roman" w:hAnsi="Times New Roman"/>
          <w:bCs/>
          <w:color w:val="000000" w:themeColor="text1"/>
          <w:sz w:val="28"/>
          <w:szCs w:val="28"/>
        </w:rPr>
        <w:t>радную комиссию на согласование и после получе</w:t>
      </w:r>
      <w:r w:rsidR="00F428E9">
        <w:rPr>
          <w:rFonts w:ascii="Times New Roman" w:hAnsi="Times New Roman"/>
          <w:bCs/>
          <w:color w:val="000000" w:themeColor="text1"/>
          <w:sz w:val="28"/>
          <w:szCs w:val="28"/>
        </w:rPr>
        <w:t xml:space="preserve">ния положительного заключения </w:t>
      </w:r>
      <w:r w:rsidR="00B30A48">
        <w:rPr>
          <w:rFonts w:ascii="Times New Roman" w:hAnsi="Times New Roman"/>
          <w:bCs/>
          <w:color w:val="000000" w:themeColor="text1"/>
          <w:sz w:val="28"/>
          <w:szCs w:val="28"/>
        </w:rPr>
        <w:t>принимаются на Синоде Белорусской Православной Церкви и утверждаются Священным Синодом Русской Православной Церкви.</w:t>
      </w:r>
    </w:p>
    <w:p w:rsidR="00551CB4" w:rsidRPr="00AB3B42" w:rsidRDefault="00551CB4" w:rsidP="00CA007A">
      <w:pPr>
        <w:widowControl w:val="0"/>
        <w:spacing w:before="0" w:beforeAutospacing="0" w:after="240"/>
        <w:outlineLvl w:val="4"/>
        <w:rPr>
          <w:rFonts w:ascii="Times New Roman" w:hAnsi="Times New Roman"/>
          <w:bCs/>
          <w:color w:val="000000" w:themeColor="text1"/>
          <w:sz w:val="28"/>
          <w:szCs w:val="28"/>
        </w:rPr>
      </w:pPr>
    </w:p>
    <w:p w:rsidR="00B30A48" w:rsidRPr="000F625E" w:rsidRDefault="00B30A48" w:rsidP="00CA007A">
      <w:pPr>
        <w:widowControl w:val="0"/>
        <w:spacing w:before="0" w:beforeAutospacing="0" w:after="240"/>
        <w:jc w:val="center"/>
        <w:outlineLvl w:val="4"/>
        <w:rPr>
          <w:rFonts w:ascii="Times New Roman" w:hAnsi="Times New Roman"/>
          <w:b/>
          <w:bCs/>
          <w:color w:val="C0504D" w:themeColor="accent2"/>
          <w:sz w:val="28"/>
          <w:szCs w:val="28"/>
        </w:rPr>
      </w:pPr>
      <w:r w:rsidRPr="000F625E">
        <w:rPr>
          <w:rFonts w:ascii="Times New Roman" w:hAnsi="Times New Roman"/>
          <w:b/>
          <w:bCs/>
          <w:color w:val="C0504D" w:themeColor="accent2"/>
          <w:sz w:val="28"/>
          <w:szCs w:val="28"/>
        </w:rPr>
        <w:t xml:space="preserve">2.7. О епархиальных наградах </w:t>
      </w:r>
      <w:r w:rsidR="00144C6B">
        <w:rPr>
          <w:rFonts w:ascii="Times New Roman" w:hAnsi="Times New Roman"/>
          <w:b/>
          <w:bCs/>
          <w:color w:val="C0504D" w:themeColor="accent2"/>
          <w:sz w:val="28"/>
          <w:szCs w:val="28"/>
        </w:rPr>
        <w:t>Белорусской Православной Церкви</w:t>
      </w:r>
    </w:p>
    <w:p w:rsidR="00B30A48" w:rsidRDefault="00B30A48" w:rsidP="00CA007A">
      <w:pPr>
        <w:widowControl w:val="0"/>
        <w:spacing w:before="0" w:beforeAutospacing="0" w:after="240"/>
        <w:outlineLvl w:val="4"/>
        <w:rPr>
          <w:rFonts w:ascii="Times New Roman" w:hAnsi="Times New Roman"/>
          <w:bCs/>
          <w:color w:val="000000" w:themeColor="text1"/>
          <w:sz w:val="28"/>
          <w:szCs w:val="28"/>
        </w:rPr>
      </w:pPr>
      <w:r w:rsidRPr="00B30A48">
        <w:rPr>
          <w:rFonts w:ascii="Times New Roman" w:hAnsi="Times New Roman"/>
          <w:b/>
          <w:bCs/>
          <w:color w:val="000000" w:themeColor="text1"/>
          <w:sz w:val="28"/>
          <w:szCs w:val="28"/>
        </w:rPr>
        <w:t>2.7.1.</w:t>
      </w:r>
      <w:r w:rsidR="00BA0C90">
        <w:rPr>
          <w:rFonts w:ascii="Times New Roman" w:hAnsi="Times New Roman"/>
          <w:bCs/>
          <w:color w:val="000000" w:themeColor="text1"/>
          <w:sz w:val="28"/>
          <w:szCs w:val="28"/>
        </w:rPr>
        <w:t> </w:t>
      </w:r>
      <w:r>
        <w:rPr>
          <w:rFonts w:ascii="Times New Roman" w:hAnsi="Times New Roman"/>
          <w:bCs/>
          <w:color w:val="000000" w:themeColor="text1"/>
          <w:sz w:val="28"/>
          <w:szCs w:val="28"/>
        </w:rPr>
        <w:t>Епархии Белорусской Православной Церкви могут учреждать свои медали, грамоты, знаки отличия в соответствии с решением Священного Синода Русской Православной Церкви от 27 мая 2009 года (журнал № 43).</w:t>
      </w:r>
    </w:p>
    <w:p w:rsidR="004B09A2" w:rsidRPr="004E15B6" w:rsidRDefault="004B09A2" w:rsidP="00CA007A">
      <w:pPr>
        <w:widowControl w:val="0"/>
        <w:spacing w:before="0" w:beforeAutospacing="0" w:after="240"/>
        <w:outlineLvl w:val="4"/>
        <w:rPr>
          <w:rFonts w:ascii="Times New Roman" w:hAnsi="Times New Roman"/>
          <w:bCs/>
          <w:color w:val="000000" w:themeColor="text1"/>
          <w:sz w:val="28"/>
          <w:szCs w:val="28"/>
        </w:rPr>
      </w:pPr>
      <w:r w:rsidRPr="004E15B6">
        <w:rPr>
          <w:rFonts w:ascii="Times New Roman" w:hAnsi="Times New Roman"/>
          <w:b/>
          <w:bCs/>
          <w:color w:val="000000" w:themeColor="text1"/>
          <w:sz w:val="28"/>
          <w:szCs w:val="28"/>
        </w:rPr>
        <w:t>2.7.2.</w:t>
      </w:r>
      <w:r w:rsidR="00BA0C90">
        <w:rPr>
          <w:rFonts w:ascii="Times New Roman" w:hAnsi="Times New Roman"/>
          <w:b/>
          <w:bCs/>
          <w:color w:val="000000" w:themeColor="text1"/>
          <w:sz w:val="28"/>
          <w:szCs w:val="28"/>
        </w:rPr>
        <w:t> </w:t>
      </w:r>
      <w:r w:rsidRPr="004E15B6">
        <w:rPr>
          <w:rFonts w:ascii="Times New Roman" w:hAnsi="Times New Roman"/>
          <w:bCs/>
          <w:color w:val="000000" w:themeColor="text1"/>
          <w:sz w:val="28"/>
          <w:szCs w:val="28"/>
        </w:rPr>
        <w:t>Награды епархии входят в состав Наградной системы Русской Православной Церкви и в случае изменений или дополнений подлежат также изменению или дополнению, как и вся Наградная система Русской Православно</w:t>
      </w:r>
      <w:r w:rsidR="004E15B6">
        <w:rPr>
          <w:rFonts w:ascii="Times New Roman" w:hAnsi="Times New Roman"/>
          <w:bCs/>
          <w:color w:val="000000" w:themeColor="text1"/>
          <w:sz w:val="28"/>
          <w:szCs w:val="28"/>
        </w:rPr>
        <w:t>й Церкви</w:t>
      </w:r>
      <w:r w:rsidRPr="004E15B6">
        <w:rPr>
          <w:rFonts w:ascii="Times New Roman" w:hAnsi="Times New Roman"/>
          <w:bCs/>
          <w:color w:val="000000" w:themeColor="text1"/>
          <w:sz w:val="28"/>
          <w:szCs w:val="28"/>
        </w:rPr>
        <w:t>.</w:t>
      </w:r>
    </w:p>
    <w:p w:rsidR="00B30A48"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2.7.3</w:t>
      </w:r>
      <w:r w:rsidR="00B30A48" w:rsidRPr="00B30A48">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B30A48">
        <w:rPr>
          <w:rFonts w:ascii="Times New Roman" w:hAnsi="Times New Roman"/>
          <w:bCs/>
          <w:color w:val="000000" w:themeColor="text1"/>
          <w:sz w:val="28"/>
          <w:szCs w:val="28"/>
        </w:rPr>
        <w:t>Епархиальными наградами награждаются лица, понесшие значительные труды в той или иной епархии во славу Божию на благо епархии.</w:t>
      </w:r>
    </w:p>
    <w:p w:rsidR="00B30A48" w:rsidRPr="004E15B6"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2.7.4</w:t>
      </w:r>
      <w:r w:rsidR="00B30A48" w:rsidRPr="00B30A48">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B30A48">
        <w:rPr>
          <w:rFonts w:ascii="Times New Roman" w:hAnsi="Times New Roman"/>
          <w:bCs/>
          <w:color w:val="000000" w:themeColor="text1"/>
          <w:sz w:val="28"/>
          <w:szCs w:val="28"/>
        </w:rPr>
        <w:t>Названия епархиальных медалей и знаков отличия не могут совпадать с общецерковными</w:t>
      </w:r>
      <w:r w:rsidR="007B0239">
        <w:rPr>
          <w:rFonts w:ascii="Times New Roman" w:hAnsi="Times New Roman"/>
          <w:bCs/>
          <w:color w:val="000000" w:themeColor="text1"/>
          <w:sz w:val="28"/>
          <w:szCs w:val="28"/>
        </w:rPr>
        <w:t xml:space="preserve"> наградами</w:t>
      </w:r>
      <w:r w:rsidR="0000222D">
        <w:rPr>
          <w:rFonts w:ascii="Times New Roman" w:hAnsi="Times New Roman"/>
          <w:bCs/>
          <w:color w:val="000000" w:themeColor="text1"/>
          <w:sz w:val="28"/>
          <w:szCs w:val="28"/>
        </w:rPr>
        <w:t xml:space="preserve"> и знаками отличия</w:t>
      </w:r>
      <w:r w:rsidR="007B0239">
        <w:rPr>
          <w:rFonts w:ascii="Times New Roman" w:hAnsi="Times New Roman"/>
          <w:bCs/>
          <w:color w:val="000000" w:themeColor="text1"/>
          <w:sz w:val="28"/>
          <w:szCs w:val="28"/>
        </w:rPr>
        <w:t xml:space="preserve"> </w:t>
      </w:r>
      <w:r w:rsidR="007B0239" w:rsidRPr="004E15B6">
        <w:rPr>
          <w:rFonts w:ascii="Times New Roman" w:hAnsi="Times New Roman"/>
          <w:bCs/>
          <w:color w:val="000000" w:themeColor="text1"/>
          <w:sz w:val="28"/>
          <w:szCs w:val="28"/>
        </w:rPr>
        <w:t>Рус</w:t>
      </w:r>
      <w:r w:rsidR="00487C0B">
        <w:rPr>
          <w:rFonts w:ascii="Times New Roman" w:hAnsi="Times New Roman"/>
          <w:bCs/>
          <w:color w:val="000000" w:themeColor="text1"/>
          <w:sz w:val="28"/>
          <w:szCs w:val="28"/>
        </w:rPr>
        <w:t>ской и Белорусской Православн</w:t>
      </w:r>
      <w:r w:rsidR="00487C0B" w:rsidRPr="00C052F9">
        <w:rPr>
          <w:rFonts w:ascii="Times New Roman" w:hAnsi="Times New Roman"/>
          <w:bCs/>
          <w:color w:val="000000" w:themeColor="text1"/>
          <w:sz w:val="28"/>
          <w:szCs w:val="28"/>
        </w:rPr>
        <w:t>ых</w:t>
      </w:r>
      <w:r w:rsidR="00487C0B">
        <w:rPr>
          <w:rFonts w:ascii="Times New Roman" w:hAnsi="Times New Roman"/>
          <w:bCs/>
          <w:color w:val="000000" w:themeColor="text1"/>
          <w:sz w:val="28"/>
          <w:szCs w:val="28"/>
        </w:rPr>
        <w:t xml:space="preserve"> </w:t>
      </w:r>
      <w:r w:rsidR="00487C0B" w:rsidRPr="00C052F9">
        <w:rPr>
          <w:rFonts w:ascii="Times New Roman" w:hAnsi="Times New Roman"/>
          <w:bCs/>
          <w:color w:val="000000" w:themeColor="text1"/>
          <w:sz w:val="28"/>
          <w:szCs w:val="28"/>
        </w:rPr>
        <w:t>Церквей</w:t>
      </w:r>
      <w:r w:rsidR="007B0239" w:rsidRPr="00C052F9">
        <w:rPr>
          <w:rFonts w:ascii="Times New Roman" w:hAnsi="Times New Roman"/>
          <w:bCs/>
          <w:color w:val="000000" w:themeColor="text1"/>
          <w:sz w:val="28"/>
          <w:szCs w:val="28"/>
        </w:rPr>
        <w:t>,</w:t>
      </w:r>
      <w:r w:rsidR="007B0239" w:rsidRPr="004E15B6">
        <w:rPr>
          <w:rFonts w:ascii="Times New Roman" w:hAnsi="Times New Roman"/>
          <w:bCs/>
          <w:color w:val="000000" w:themeColor="text1"/>
          <w:sz w:val="28"/>
          <w:szCs w:val="28"/>
        </w:rPr>
        <w:t xml:space="preserve"> а также с наградами синодальных отделов и учреждений Рус</w:t>
      </w:r>
      <w:r w:rsidR="00487C0B">
        <w:rPr>
          <w:rFonts w:ascii="Times New Roman" w:hAnsi="Times New Roman"/>
          <w:bCs/>
          <w:color w:val="000000" w:themeColor="text1"/>
          <w:sz w:val="28"/>
          <w:szCs w:val="28"/>
        </w:rPr>
        <w:t>ской и Белорусской Православн</w:t>
      </w:r>
      <w:r w:rsidR="00487C0B" w:rsidRPr="00C052F9">
        <w:rPr>
          <w:rFonts w:ascii="Times New Roman" w:hAnsi="Times New Roman"/>
          <w:bCs/>
          <w:color w:val="000000" w:themeColor="text1"/>
          <w:sz w:val="28"/>
          <w:szCs w:val="28"/>
        </w:rPr>
        <w:t>ых</w:t>
      </w:r>
      <w:r w:rsidR="00487C0B">
        <w:rPr>
          <w:rFonts w:ascii="Times New Roman" w:hAnsi="Times New Roman"/>
          <w:bCs/>
          <w:color w:val="000000" w:themeColor="text1"/>
          <w:sz w:val="28"/>
          <w:szCs w:val="28"/>
        </w:rPr>
        <w:t xml:space="preserve"> Церкв</w:t>
      </w:r>
      <w:r w:rsidR="00487C0B" w:rsidRPr="00C052F9">
        <w:rPr>
          <w:rFonts w:ascii="Times New Roman" w:hAnsi="Times New Roman"/>
          <w:bCs/>
          <w:color w:val="000000" w:themeColor="text1"/>
          <w:sz w:val="28"/>
          <w:szCs w:val="28"/>
        </w:rPr>
        <w:t>ей</w:t>
      </w:r>
      <w:r w:rsidR="007B0239" w:rsidRPr="004E15B6">
        <w:rPr>
          <w:rFonts w:ascii="Times New Roman" w:hAnsi="Times New Roman"/>
          <w:bCs/>
          <w:color w:val="000000" w:themeColor="text1"/>
          <w:sz w:val="28"/>
          <w:szCs w:val="28"/>
        </w:rPr>
        <w:t>.</w:t>
      </w:r>
    </w:p>
    <w:p w:rsidR="007B0239"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2.7.5</w:t>
      </w:r>
      <w:r w:rsidR="007B0239" w:rsidRPr="007B0239">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7B0239">
        <w:rPr>
          <w:rFonts w:ascii="Times New Roman" w:hAnsi="Times New Roman"/>
          <w:bCs/>
          <w:color w:val="000000" w:themeColor="text1"/>
          <w:sz w:val="28"/>
          <w:szCs w:val="28"/>
        </w:rPr>
        <w:t>Епархиальные награды не могут быть учреждены в честь лиц, не канонизированных Святой Церковью.</w:t>
      </w:r>
    </w:p>
    <w:p w:rsidR="007B0239" w:rsidRPr="00BA028F"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2.7.6</w:t>
      </w:r>
      <w:r w:rsidR="007B0239" w:rsidRPr="007B0239">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7B0239">
        <w:rPr>
          <w:rFonts w:ascii="Times New Roman" w:hAnsi="Times New Roman"/>
          <w:bCs/>
          <w:color w:val="000000" w:themeColor="text1"/>
          <w:sz w:val="28"/>
          <w:szCs w:val="28"/>
        </w:rPr>
        <w:t>Епархиальные награды могут учреждаться в честь особо почитаемых святых, прославившихся своими подвигами на территории епархии, а также в честь местночтимых</w:t>
      </w:r>
      <w:bookmarkStart w:id="34" w:name="_GoBack"/>
      <w:bookmarkEnd w:id="34"/>
      <w:r w:rsidR="007B0239">
        <w:rPr>
          <w:rFonts w:ascii="Times New Roman" w:hAnsi="Times New Roman"/>
          <w:bCs/>
          <w:color w:val="000000" w:themeColor="text1"/>
          <w:sz w:val="28"/>
          <w:szCs w:val="28"/>
        </w:rPr>
        <w:t xml:space="preserve"> икон Божией Матери.</w:t>
      </w:r>
    </w:p>
    <w:p w:rsidR="007B0239"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2.7.7</w:t>
      </w:r>
      <w:r w:rsidR="007B0239" w:rsidRPr="00AB2915">
        <w:rPr>
          <w:rFonts w:ascii="Times New Roman" w:hAnsi="Times New Roman"/>
          <w:b/>
          <w:bCs/>
          <w:color w:val="000000" w:themeColor="text1"/>
          <w:sz w:val="28"/>
          <w:szCs w:val="28"/>
        </w:rPr>
        <w:t>.</w:t>
      </w:r>
      <w:r w:rsidR="00BA0C90">
        <w:rPr>
          <w:rFonts w:ascii="Times New Roman" w:hAnsi="Times New Roman"/>
          <w:bCs/>
          <w:color w:val="000000" w:themeColor="text1"/>
          <w:sz w:val="28"/>
          <w:szCs w:val="28"/>
        </w:rPr>
        <w:t> </w:t>
      </w:r>
      <w:r w:rsidR="007B0239">
        <w:rPr>
          <w:rFonts w:ascii="Times New Roman" w:hAnsi="Times New Roman"/>
          <w:bCs/>
          <w:color w:val="000000" w:themeColor="text1"/>
          <w:sz w:val="28"/>
          <w:szCs w:val="28"/>
        </w:rPr>
        <w:t>Колодка епархиальной медали не может повторять колодку другой епархиальной медали.</w:t>
      </w:r>
    </w:p>
    <w:p w:rsidR="00AB2915"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2.7.8</w:t>
      </w:r>
      <w:r w:rsidR="00AB2915" w:rsidRPr="00AB2915">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AB2915">
        <w:rPr>
          <w:rFonts w:ascii="Times New Roman" w:hAnsi="Times New Roman"/>
          <w:bCs/>
          <w:color w:val="000000" w:themeColor="text1"/>
          <w:sz w:val="28"/>
          <w:szCs w:val="28"/>
        </w:rPr>
        <w:t xml:space="preserve">В случае если святой почитается в нескольких епархиях, по </w:t>
      </w:r>
      <w:r w:rsidR="00AB2915">
        <w:rPr>
          <w:rFonts w:ascii="Times New Roman" w:hAnsi="Times New Roman"/>
          <w:bCs/>
          <w:color w:val="000000" w:themeColor="text1"/>
          <w:sz w:val="28"/>
          <w:szCs w:val="28"/>
        </w:rPr>
        <w:lastRenderedPageBreak/>
        <w:t>согласованию между собой, управляющие епархиями могут единым рапортом просить об учреждении одной медали с изображением святого. Лицевая сторона в таком случае остается одинаковой, а на оборотной стороне указывается принадлежность к той или иной епархии.</w:t>
      </w:r>
    </w:p>
    <w:p w:rsidR="00AB2915" w:rsidRDefault="0064137A" w:rsidP="00C05F3B">
      <w:pPr>
        <w:widowControl w:val="0"/>
        <w:spacing w:before="0" w:beforeAutospacing="0" w:after="18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2.7.9</w:t>
      </w:r>
      <w:r w:rsidR="00AB2915" w:rsidRPr="00AB2915">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AB2915">
        <w:rPr>
          <w:rFonts w:ascii="Times New Roman" w:hAnsi="Times New Roman"/>
          <w:bCs/>
          <w:color w:val="000000" w:themeColor="text1"/>
          <w:sz w:val="28"/>
          <w:szCs w:val="28"/>
        </w:rPr>
        <w:t>Колодка епархиальных медалей и знаков отличия не может по форме повторять колодку Патриарших медалей.</w:t>
      </w:r>
    </w:p>
    <w:p w:rsidR="004B09A2" w:rsidRPr="0064137A" w:rsidRDefault="0064137A" w:rsidP="00C05F3B">
      <w:pPr>
        <w:widowControl w:val="0"/>
        <w:spacing w:before="0" w:beforeAutospacing="0" w:after="18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2.7.10</w:t>
      </w:r>
      <w:r w:rsidR="004B09A2" w:rsidRPr="004B09A2">
        <w:rPr>
          <w:rFonts w:ascii="Times New Roman" w:hAnsi="Times New Roman"/>
          <w:b/>
          <w:bCs/>
          <w:color w:val="000000" w:themeColor="text1"/>
          <w:sz w:val="28"/>
          <w:szCs w:val="28"/>
        </w:rPr>
        <w:t>.</w:t>
      </w:r>
      <w:r w:rsidR="00BA0C90">
        <w:rPr>
          <w:rFonts w:ascii="Times New Roman" w:hAnsi="Times New Roman"/>
          <w:bCs/>
          <w:color w:val="000000" w:themeColor="text1"/>
          <w:sz w:val="28"/>
          <w:szCs w:val="28"/>
        </w:rPr>
        <w:t> </w:t>
      </w:r>
      <w:r w:rsidR="004B09A2" w:rsidRPr="0064137A">
        <w:rPr>
          <w:rFonts w:ascii="Times New Roman" w:hAnsi="Times New Roman"/>
          <w:bCs/>
          <w:color w:val="000000" w:themeColor="text1"/>
          <w:sz w:val="28"/>
          <w:szCs w:val="28"/>
        </w:rPr>
        <w:t>Епархиальный архиерей ежегодно информирует Наградную комиссию Белорусского Экзархата Московского Патриархата обо всех лицах, награжденных или лишенных епархиальных наград в тече</w:t>
      </w:r>
      <w:r>
        <w:rPr>
          <w:rFonts w:ascii="Times New Roman" w:hAnsi="Times New Roman"/>
          <w:bCs/>
          <w:color w:val="000000" w:themeColor="text1"/>
          <w:sz w:val="28"/>
          <w:szCs w:val="28"/>
        </w:rPr>
        <w:t>ние года</w:t>
      </w:r>
      <w:r w:rsidR="004B09A2" w:rsidRPr="0064137A">
        <w:rPr>
          <w:rFonts w:ascii="Times New Roman" w:hAnsi="Times New Roman"/>
          <w:bCs/>
          <w:color w:val="000000" w:themeColor="text1"/>
          <w:sz w:val="28"/>
          <w:szCs w:val="28"/>
        </w:rPr>
        <w:t>.</w:t>
      </w:r>
    </w:p>
    <w:p w:rsidR="00AB2915" w:rsidRDefault="0064137A" w:rsidP="00C05F3B">
      <w:pPr>
        <w:widowControl w:val="0"/>
        <w:spacing w:before="0" w:beforeAutospacing="0" w:after="18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2.7.11</w:t>
      </w:r>
      <w:r w:rsidR="00AB2915" w:rsidRPr="00AB2915">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AB2915">
        <w:rPr>
          <w:rFonts w:ascii="Times New Roman" w:hAnsi="Times New Roman"/>
          <w:bCs/>
          <w:color w:val="000000" w:themeColor="text1"/>
          <w:sz w:val="28"/>
          <w:szCs w:val="28"/>
        </w:rPr>
        <w:t>Правая часть ленты (левая от зрителя) епархиальных медалей представляет собой белую широкую полосу с двумя зелеными полосами, расположенными посередине белой полосы. Цвет лев</w:t>
      </w:r>
      <w:r w:rsidR="002152D2">
        <w:rPr>
          <w:rFonts w:ascii="Times New Roman" w:hAnsi="Times New Roman"/>
          <w:bCs/>
          <w:color w:val="000000" w:themeColor="text1"/>
          <w:sz w:val="28"/>
          <w:szCs w:val="28"/>
        </w:rPr>
        <w:t>ой части ленты указан в П</w:t>
      </w:r>
      <w:r w:rsidR="00AB2915">
        <w:rPr>
          <w:rFonts w:ascii="Times New Roman" w:hAnsi="Times New Roman"/>
          <w:bCs/>
          <w:color w:val="000000" w:themeColor="text1"/>
          <w:sz w:val="28"/>
          <w:szCs w:val="28"/>
        </w:rPr>
        <w:t>оложении о медали.</w:t>
      </w:r>
    </w:p>
    <w:p w:rsidR="00AB2915" w:rsidRPr="00BA028F" w:rsidRDefault="0064137A" w:rsidP="00C05F3B">
      <w:pPr>
        <w:widowControl w:val="0"/>
        <w:spacing w:before="0" w:beforeAutospacing="0" w:after="18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2.7.12</w:t>
      </w:r>
      <w:r w:rsidR="00AB2915" w:rsidRPr="00AB2915">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BA028F">
        <w:rPr>
          <w:rFonts w:ascii="Times New Roman" w:hAnsi="Times New Roman"/>
          <w:bCs/>
          <w:color w:val="000000" w:themeColor="text1"/>
          <w:sz w:val="28"/>
          <w:szCs w:val="28"/>
        </w:rPr>
        <w:t>Епархиальная медаль располагается на левой стороне груди, ниже общецерковных медалей Русской Православной Церкви</w:t>
      </w:r>
      <w:r w:rsidR="00CB7B33">
        <w:rPr>
          <w:rFonts w:ascii="Times New Roman" w:hAnsi="Times New Roman"/>
          <w:bCs/>
          <w:color w:val="000000" w:themeColor="text1"/>
          <w:sz w:val="28"/>
          <w:szCs w:val="28"/>
        </w:rPr>
        <w:t>, медалей других Поместных Церквей и медалей Белорусской Православной Церкви,</w:t>
      </w:r>
      <w:r w:rsidR="007674B5">
        <w:rPr>
          <w:rFonts w:ascii="Times New Roman" w:hAnsi="Times New Roman"/>
          <w:bCs/>
          <w:color w:val="000000" w:themeColor="text1"/>
          <w:sz w:val="28"/>
          <w:szCs w:val="28"/>
        </w:rPr>
        <w:t xml:space="preserve"> </w:t>
      </w:r>
      <w:r w:rsidR="00052712" w:rsidRPr="00DC5048">
        <w:rPr>
          <w:rFonts w:ascii="Times New Roman" w:hAnsi="Times New Roman"/>
          <w:bCs/>
          <w:sz w:val="28"/>
          <w:szCs w:val="28"/>
        </w:rPr>
        <w:t>а также вслед за медалями синодальных отделов и учреждений Белорусской Православной Церкви,</w:t>
      </w:r>
      <w:r w:rsidR="00CB7B33">
        <w:rPr>
          <w:rFonts w:ascii="Times New Roman" w:hAnsi="Times New Roman"/>
          <w:bCs/>
          <w:color w:val="000000" w:themeColor="text1"/>
          <w:sz w:val="28"/>
          <w:szCs w:val="28"/>
        </w:rPr>
        <w:t xml:space="preserve"> последовательно, согласно рангу, справа налево.</w:t>
      </w:r>
    </w:p>
    <w:p w:rsidR="00D515FF" w:rsidRDefault="004B09A2" w:rsidP="00CA007A">
      <w:pPr>
        <w:widowControl w:val="0"/>
        <w:spacing w:before="0" w:beforeAutospacing="0" w:after="24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w:t>
      </w:r>
      <w:r w:rsidR="0064137A">
        <w:rPr>
          <w:rFonts w:ascii="Times New Roman" w:hAnsi="Times New Roman"/>
          <w:b/>
          <w:bCs/>
          <w:color w:val="000000" w:themeColor="text1"/>
          <w:sz w:val="28"/>
          <w:szCs w:val="28"/>
        </w:rPr>
        <w:t>7.13</w:t>
      </w:r>
      <w:r w:rsidR="00AB2915" w:rsidRPr="00AB2915">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19229C">
        <w:rPr>
          <w:rFonts w:ascii="Times New Roman" w:hAnsi="Times New Roman"/>
          <w:bCs/>
          <w:color w:val="000000" w:themeColor="text1"/>
          <w:sz w:val="28"/>
          <w:szCs w:val="28"/>
        </w:rPr>
        <w:t>Ходатайства об учреждении епархиальных наград направляются на имя Патриаршего Экзар</w:t>
      </w:r>
      <w:r w:rsidR="00487C0B">
        <w:rPr>
          <w:rFonts w:ascii="Times New Roman" w:hAnsi="Times New Roman"/>
          <w:bCs/>
          <w:color w:val="000000" w:themeColor="text1"/>
          <w:sz w:val="28"/>
          <w:szCs w:val="28"/>
        </w:rPr>
        <w:t xml:space="preserve">ха в </w:t>
      </w:r>
      <w:r w:rsidR="00594BDC">
        <w:rPr>
          <w:rFonts w:ascii="Times New Roman" w:hAnsi="Times New Roman"/>
          <w:bCs/>
          <w:color w:val="000000" w:themeColor="text1"/>
          <w:sz w:val="28"/>
          <w:szCs w:val="28"/>
        </w:rPr>
        <w:t>канцелярию Минской Экзархии</w:t>
      </w:r>
      <w:r w:rsidR="0019229C">
        <w:rPr>
          <w:rFonts w:ascii="Times New Roman" w:hAnsi="Times New Roman"/>
          <w:bCs/>
          <w:color w:val="000000" w:themeColor="text1"/>
          <w:sz w:val="28"/>
          <w:szCs w:val="28"/>
        </w:rPr>
        <w:t xml:space="preserve"> с приложением:</w:t>
      </w:r>
    </w:p>
    <w:p w:rsidR="0019229C" w:rsidRDefault="0019229C"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1) проекта общего Положения о епархиальных наградах;</w:t>
      </w:r>
    </w:p>
    <w:p w:rsidR="0019229C" w:rsidRDefault="0019229C"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2) проекта Положения о конкретной медали или знаке отличия;</w:t>
      </w:r>
    </w:p>
    <w:p w:rsidR="0019229C" w:rsidRDefault="0019229C" w:rsidP="00CA007A">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3) описания данной медали или знака отличия;</w:t>
      </w:r>
    </w:p>
    <w:p w:rsidR="0019229C" w:rsidRDefault="0019229C" w:rsidP="00C05F3B">
      <w:pPr>
        <w:widowControl w:val="0"/>
        <w:spacing w:before="0" w:beforeAutospacing="0"/>
        <w:ind w:firstLine="567"/>
        <w:outlineLvl w:val="4"/>
        <w:rPr>
          <w:rFonts w:ascii="Times New Roman" w:hAnsi="Times New Roman"/>
          <w:bCs/>
          <w:color w:val="000000" w:themeColor="text1"/>
          <w:sz w:val="28"/>
          <w:szCs w:val="28"/>
        </w:rPr>
      </w:pPr>
      <w:r>
        <w:rPr>
          <w:rFonts w:ascii="Times New Roman" w:hAnsi="Times New Roman"/>
          <w:bCs/>
          <w:color w:val="000000" w:themeColor="text1"/>
          <w:sz w:val="28"/>
          <w:szCs w:val="28"/>
        </w:rPr>
        <w:t>4) эскиза учреждаемой награды.</w:t>
      </w:r>
    </w:p>
    <w:p w:rsidR="00336C63" w:rsidRDefault="00336C63" w:rsidP="00C05F3B">
      <w:pPr>
        <w:widowControl w:val="0"/>
        <w:spacing w:before="0" w:beforeAutospacing="0"/>
        <w:ind w:firstLine="567"/>
        <w:outlineLvl w:val="4"/>
        <w:rPr>
          <w:rFonts w:ascii="Times New Roman" w:hAnsi="Times New Roman"/>
          <w:bCs/>
          <w:color w:val="000000" w:themeColor="text1"/>
          <w:sz w:val="28"/>
          <w:szCs w:val="28"/>
        </w:rPr>
      </w:pPr>
    </w:p>
    <w:p w:rsidR="00336C63" w:rsidRDefault="0064137A" w:rsidP="00C05F3B">
      <w:pPr>
        <w:widowControl w:val="0"/>
        <w:spacing w:before="0" w:beforeAutospacing="0"/>
        <w:outlineLvl w:val="4"/>
        <w:rPr>
          <w:rFonts w:ascii="Times New Roman" w:hAnsi="Times New Roman"/>
          <w:bCs/>
          <w:color w:val="000000" w:themeColor="text1"/>
          <w:sz w:val="28"/>
          <w:szCs w:val="28"/>
        </w:rPr>
      </w:pPr>
      <w:r>
        <w:rPr>
          <w:rFonts w:ascii="Times New Roman" w:hAnsi="Times New Roman"/>
          <w:b/>
          <w:bCs/>
          <w:color w:val="000000" w:themeColor="text1"/>
          <w:sz w:val="28"/>
          <w:szCs w:val="28"/>
        </w:rPr>
        <w:t>2.7.14</w:t>
      </w:r>
      <w:r w:rsidR="0019229C" w:rsidRPr="0019229C">
        <w:rPr>
          <w:rFonts w:ascii="Times New Roman" w:hAnsi="Times New Roman"/>
          <w:b/>
          <w:bCs/>
          <w:color w:val="000000" w:themeColor="text1"/>
          <w:sz w:val="28"/>
          <w:szCs w:val="28"/>
        </w:rPr>
        <w:t>.</w:t>
      </w:r>
      <w:r w:rsidR="00BA0C90">
        <w:rPr>
          <w:rFonts w:ascii="Times New Roman" w:hAnsi="Times New Roman"/>
          <w:b/>
          <w:bCs/>
          <w:color w:val="000000" w:themeColor="text1"/>
          <w:sz w:val="28"/>
          <w:szCs w:val="28"/>
        </w:rPr>
        <w:t> </w:t>
      </w:r>
      <w:r w:rsidR="0019229C">
        <w:rPr>
          <w:rFonts w:ascii="Times New Roman" w:hAnsi="Times New Roman"/>
          <w:bCs/>
          <w:color w:val="000000" w:themeColor="text1"/>
          <w:sz w:val="28"/>
          <w:szCs w:val="28"/>
        </w:rPr>
        <w:t>Проекты Положений и эскизы учреждаемых епархией медали или знака отличия направляются Патриаршим Экзархом в Патриаршую Наградную комис</w:t>
      </w:r>
      <w:r w:rsidR="002152D2">
        <w:rPr>
          <w:rFonts w:ascii="Times New Roman" w:hAnsi="Times New Roman"/>
          <w:bCs/>
          <w:color w:val="000000" w:themeColor="text1"/>
          <w:sz w:val="28"/>
          <w:szCs w:val="28"/>
        </w:rPr>
        <w:t>сию на согласование и после получе</w:t>
      </w:r>
      <w:r w:rsidR="00F428E9">
        <w:rPr>
          <w:rFonts w:ascii="Times New Roman" w:hAnsi="Times New Roman"/>
          <w:bCs/>
          <w:color w:val="000000" w:themeColor="text1"/>
          <w:sz w:val="28"/>
          <w:szCs w:val="28"/>
        </w:rPr>
        <w:t xml:space="preserve">ния положительного заключения </w:t>
      </w:r>
      <w:r w:rsidR="0019229C">
        <w:rPr>
          <w:rFonts w:ascii="Times New Roman" w:hAnsi="Times New Roman"/>
          <w:bCs/>
          <w:color w:val="000000" w:themeColor="text1"/>
          <w:sz w:val="28"/>
          <w:szCs w:val="28"/>
        </w:rPr>
        <w:t>принимаются на Синоде Белорусской Православной Церкви и утверждаются Священным Синодом Русской Православной Церкви.</w:t>
      </w:r>
      <w:bookmarkStart w:id="35" w:name="_Toc448995552"/>
    </w:p>
    <w:p w:rsidR="00C05F3B" w:rsidRDefault="00C05F3B" w:rsidP="00C05F3B">
      <w:pPr>
        <w:widowControl w:val="0"/>
        <w:spacing w:before="0" w:beforeAutospacing="0"/>
        <w:outlineLvl w:val="4"/>
        <w:rPr>
          <w:rFonts w:ascii="Times New Roman" w:hAnsi="Times New Roman"/>
          <w:bCs/>
          <w:color w:val="000000" w:themeColor="text1"/>
          <w:sz w:val="28"/>
          <w:szCs w:val="28"/>
        </w:rPr>
      </w:pPr>
    </w:p>
    <w:p w:rsidR="00C05F3B" w:rsidRDefault="00C05F3B" w:rsidP="00C05F3B">
      <w:pPr>
        <w:widowControl w:val="0"/>
        <w:spacing w:before="0" w:beforeAutospacing="0"/>
        <w:outlineLvl w:val="4"/>
        <w:rPr>
          <w:rFonts w:ascii="Times New Roman" w:hAnsi="Times New Roman"/>
          <w:bCs/>
          <w:color w:val="000000" w:themeColor="text1"/>
          <w:sz w:val="28"/>
          <w:szCs w:val="28"/>
        </w:rPr>
      </w:pPr>
    </w:p>
    <w:p w:rsidR="00C05F3B" w:rsidRDefault="00C05F3B" w:rsidP="00C05F3B">
      <w:pPr>
        <w:widowControl w:val="0"/>
        <w:spacing w:before="0" w:beforeAutospacing="0"/>
        <w:outlineLvl w:val="4"/>
        <w:rPr>
          <w:rFonts w:ascii="Times New Roman" w:hAnsi="Times New Roman"/>
          <w:bCs/>
          <w:color w:val="000000" w:themeColor="text1"/>
          <w:sz w:val="28"/>
          <w:szCs w:val="28"/>
        </w:rPr>
      </w:pPr>
    </w:p>
    <w:p w:rsidR="004758A8" w:rsidRPr="00AD5000" w:rsidRDefault="00DB4A53" w:rsidP="00C05F3B">
      <w:pPr>
        <w:pStyle w:val="a1"/>
        <w:keepNext w:val="0"/>
        <w:keepLines w:val="0"/>
        <w:widowControl w:val="0"/>
        <w:numPr>
          <w:ilvl w:val="0"/>
          <w:numId w:val="0"/>
        </w:numPr>
        <w:spacing w:after="240"/>
        <w:ind w:left="357"/>
      </w:pPr>
      <w:r>
        <w:t xml:space="preserve">3. </w:t>
      </w:r>
      <w:r w:rsidR="00796B79">
        <w:t>СТАТУТЫ ОРДЕНОВ И</w:t>
      </w:r>
      <w:r w:rsidR="004758A8" w:rsidRPr="00AD5000">
        <w:t xml:space="preserve"> МЕДАЛЕЙ </w:t>
      </w:r>
      <w:r w:rsidR="00630F0A">
        <w:t>БЕЛОРУССКОЙ ПРАВОСЛАВНОЙ ЦЕРКВИ</w:t>
      </w:r>
      <w:bookmarkEnd w:id="35"/>
    </w:p>
    <w:p w:rsidR="00DE4633" w:rsidRPr="00AD5000" w:rsidRDefault="00DE4633" w:rsidP="00CA007A">
      <w:pPr>
        <w:pStyle w:val="aa"/>
        <w:widowControl w:val="0"/>
        <w:numPr>
          <w:ilvl w:val="0"/>
          <w:numId w:val="3"/>
        </w:numPr>
        <w:spacing w:before="0" w:beforeAutospacing="0" w:after="240"/>
        <w:contextualSpacing w:val="0"/>
        <w:outlineLvl w:val="1"/>
        <w:rPr>
          <w:rFonts w:ascii="Times New Roman" w:eastAsiaTheme="majorEastAsia" w:hAnsi="Times New Roman"/>
          <w:b/>
          <w:bCs/>
          <w:vanish/>
          <w:color w:val="000000" w:themeColor="text1"/>
          <w:sz w:val="28"/>
          <w:szCs w:val="28"/>
        </w:rPr>
      </w:pPr>
      <w:bookmarkStart w:id="36" w:name="_Toc444781427"/>
      <w:bookmarkStart w:id="37" w:name="_Toc444782656"/>
      <w:bookmarkStart w:id="38" w:name="_Toc444782922"/>
      <w:bookmarkStart w:id="39" w:name="_Toc444783058"/>
      <w:bookmarkStart w:id="40" w:name="_Toc444783188"/>
      <w:bookmarkStart w:id="41" w:name="_Toc444783319"/>
      <w:bookmarkStart w:id="42" w:name="_Toc444783449"/>
      <w:bookmarkStart w:id="43" w:name="_Toc444783579"/>
      <w:bookmarkStart w:id="44" w:name="_Toc444783709"/>
      <w:bookmarkStart w:id="45" w:name="_Toc444783841"/>
      <w:bookmarkStart w:id="46" w:name="_Toc444783977"/>
      <w:bookmarkStart w:id="47" w:name="_Toc444784049"/>
      <w:bookmarkStart w:id="48" w:name="_Toc444783226"/>
      <w:bookmarkStart w:id="49" w:name="_Toc444783445"/>
      <w:bookmarkStart w:id="50" w:name="_Toc444783477"/>
      <w:bookmarkStart w:id="51" w:name="_Toc444783798"/>
      <w:bookmarkStart w:id="52" w:name="_Toc444783828"/>
      <w:bookmarkStart w:id="53" w:name="_Toc444786184"/>
      <w:bookmarkStart w:id="54" w:name="_Toc445293248"/>
      <w:bookmarkStart w:id="55" w:name="_Toc44899555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774092" w:rsidRPr="00774092" w:rsidRDefault="00774092" w:rsidP="00CA007A">
      <w:pPr>
        <w:pStyle w:val="aa"/>
        <w:widowControl w:val="0"/>
        <w:numPr>
          <w:ilvl w:val="0"/>
          <w:numId w:val="5"/>
        </w:numPr>
        <w:spacing w:before="0" w:beforeAutospacing="0" w:after="240"/>
        <w:contextualSpacing w:val="0"/>
        <w:jc w:val="center"/>
        <w:outlineLvl w:val="1"/>
        <w:rPr>
          <w:rFonts w:ascii="Times New Roman" w:eastAsiaTheme="majorEastAsia" w:hAnsi="Times New Roman"/>
          <w:b/>
          <w:bCs/>
          <w:vanish/>
          <w:color w:val="C0504D" w:themeColor="accent2"/>
          <w:sz w:val="28"/>
          <w:szCs w:val="28"/>
        </w:rPr>
      </w:pPr>
      <w:bookmarkStart w:id="56" w:name="_Toc444783227"/>
      <w:bookmarkStart w:id="57" w:name="_Toc444783446"/>
      <w:bookmarkStart w:id="58" w:name="_Toc444783478"/>
      <w:bookmarkStart w:id="59" w:name="_Toc444783799"/>
      <w:bookmarkStart w:id="60" w:name="_Toc444783829"/>
      <w:bookmarkStart w:id="61" w:name="_Toc444786185"/>
      <w:bookmarkStart w:id="62" w:name="_Toc445293249"/>
      <w:bookmarkStart w:id="63" w:name="_Toc448995554"/>
      <w:bookmarkEnd w:id="56"/>
      <w:bookmarkEnd w:id="57"/>
      <w:bookmarkEnd w:id="58"/>
      <w:bookmarkEnd w:id="59"/>
      <w:bookmarkEnd w:id="60"/>
      <w:bookmarkEnd w:id="61"/>
      <w:bookmarkEnd w:id="62"/>
      <w:bookmarkEnd w:id="63"/>
    </w:p>
    <w:p w:rsidR="008C2489" w:rsidRDefault="009C5D0E" w:rsidP="00CA007A">
      <w:pPr>
        <w:pStyle w:val="a"/>
        <w:keepNext w:val="0"/>
        <w:keepLines w:val="0"/>
        <w:widowControl w:val="0"/>
        <w:numPr>
          <w:ilvl w:val="0"/>
          <w:numId w:val="0"/>
        </w:numPr>
        <w:spacing w:after="240"/>
        <w:ind w:left="792"/>
        <w:jc w:val="both"/>
      </w:pPr>
      <w:r>
        <w:t>3.1.</w:t>
      </w:r>
      <w:r w:rsidR="00883FD3" w:rsidRPr="00AD5000">
        <w:t xml:space="preserve"> </w:t>
      </w:r>
      <w:bookmarkStart w:id="64" w:name="_Toc448995555"/>
      <w:r w:rsidR="006D6830" w:rsidRPr="00AD5000">
        <w:t>Статут ордена Креста преподобной Евфросинии Полоцкой</w:t>
      </w:r>
      <w:bookmarkStart w:id="65" w:name="_Toc448995556"/>
      <w:bookmarkEnd w:id="64"/>
    </w:p>
    <w:p w:rsidR="008C2489" w:rsidRDefault="008C2489" w:rsidP="00CA007A">
      <w:pPr>
        <w:pStyle w:val="a0"/>
        <w:widowControl w:val="0"/>
        <w:numPr>
          <w:ilvl w:val="0"/>
          <w:numId w:val="0"/>
        </w:numPr>
        <w:spacing w:after="240"/>
      </w:pPr>
      <w:r w:rsidRPr="008C2489">
        <w:rPr>
          <w:b/>
        </w:rPr>
        <w:lastRenderedPageBreak/>
        <w:t>3.1.1.</w:t>
      </w:r>
      <w:r w:rsidR="00BA0C90">
        <w:t> </w:t>
      </w:r>
      <w:r>
        <w:t xml:space="preserve">Орден Креста преподобной Евфросинии Полоцкой учрежден по благословению </w:t>
      </w:r>
      <w:r>
        <w:rPr>
          <w:color w:val="000000" w:themeColor="text1"/>
        </w:rPr>
        <w:t>Святейшего</w:t>
      </w:r>
      <w:r>
        <w:rPr>
          <w:color w:val="0070C0"/>
        </w:rPr>
        <w:t xml:space="preserve"> </w:t>
      </w:r>
      <w:r>
        <w:t xml:space="preserve">Патриарха Московского и всея Руси Алексия </w:t>
      </w:r>
      <w:r>
        <w:rPr>
          <w:color w:val="000000" w:themeColor="text1"/>
          <w:lang w:val="en-US"/>
        </w:rPr>
        <w:t>II</w:t>
      </w:r>
      <w:r>
        <w:rPr>
          <w:color w:val="000000" w:themeColor="text1"/>
        </w:rPr>
        <w:t xml:space="preserve"> 29 сентября 1998 года на основании решения</w:t>
      </w:r>
      <w:r>
        <w:t xml:space="preserve"> Синода Белорусской Православной Церкви от 23 </w:t>
      </w:r>
      <w:r w:rsidR="0051218D">
        <w:t xml:space="preserve">сентября 1998 года как </w:t>
      </w:r>
      <w:r>
        <w:t xml:space="preserve">высшая награда Белорусского Экзархата. </w:t>
      </w:r>
      <w:r w:rsidR="0051218D">
        <w:t>С именем преподобной Евфросинии Полоцкой связаны подвижнические труды по устроению монастырей, православного монашества и духовного просвещения на земле Беларуси.</w:t>
      </w:r>
    </w:p>
    <w:p w:rsidR="008C2489" w:rsidRDefault="008C2489" w:rsidP="00CA007A">
      <w:pPr>
        <w:pStyle w:val="a0"/>
        <w:widowControl w:val="0"/>
        <w:numPr>
          <w:ilvl w:val="0"/>
          <w:numId w:val="0"/>
        </w:numPr>
        <w:spacing w:after="240"/>
      </w:pPr>
      <w:r>
        <w:rPr>
          <w:b/>
        </w:rPr>
        <w:t>3</w:t>
      </w:r>
      <w:r w:rsidRPr="008C2489">
        <w:rPr>
          <w:b/>
        </w:rPr>
        <w:t>.1.2.</w:t>
      </w:r>
      <w:r w:rsidR="00BA0C90">
        <w:t> </w:t>
      </w:r>
      <w:r>
        <w:t>Орден Креста преподобной Евфросинии Полоцкой имеет две степени.</w:t>
      </w:r>
    </w:p>
    <w:p w:rsidR="008C2489" w:rsidRDefault="008C2489" w:rsidP="00CA007A">
      <w:pPr>
        <w:pStyle w:val="a0"/>
        <w:widowControl w:val="0"/>
        <w:numPr>
          <w:ilvl w:val="0"/>
          <w:numId w:val="0"/>
        </w:numPr>
        <w:spacing w:after="240"/>
        <w:rPr>
          <w:b/>
          <w:u w:val="single"/>
        </w:rPr>
      </w:pPr>
      <w:r w:rsidRPr="008C2489">
        <w:rPr>
          <w:b/>
          <w:u w:val="single"/>
        </w:rPr>
        <w:t>3.1.3.</w:t>
      </w:r>
      <w:r w:rsidR="00BA0C90">
        <w:rPr>
          <w:i/>
          <w:u w:val="single"/>
        </w:rPr>
        <w:t> </w:t>
      </w:r>
      <w:r w:rsidRPr="008C2489">
        <w:rPr>
          <w:b/>
          <w:u w:val="single"/>
        </w:rPr>
        <w:t xml:space="preserve">Описание ордена Креста преподобной Евфросинии Полоцкой </w:t>
      </w:r>
      <w:r w:rsidRPr="008C2489">
        <w:rPr>
          <w:b/>
          <w:u w:val="single"/>
          <w:lang w:val="en-US"/>
        </w:rPr>
        <w:t>I</w:t>
      </w:r>
      <w:r w:rsidRPr="008C2489">
        <w:rPr>
          <w:b/>
          <w:u w:val="single"/>
        </w:rPr>
        <w:t xml:space="preserve"> степени:</w:t>
      </w:r>
    </w:p>
    <w:p w:rsidR="00D515FF" w:rsidRDefault="008C2489" w:rsidP="00EF0C3B">
      <w:pPr>
        <w:widowControl w:val="0"/>
        <w:spacing w:before="0" w:beforeAutospacing="0" w:after="240"/>
        <w:ind w:firstLine="567"/>
        <w:rPr>
          <w:rFonts w:ascii="Times New Roman" w:hAnsi="Times New Roman"/>
          <w:sz w:val="28"/>
          <w:szCs w:val="28"/>
        </w:rPr>
      </w:pPr>
      <w:r>
        <w:rPr>
          <w:rFonts w:ascii="Times New Roman" w:hAnsi="Times New Roman"/>
          <w:sz w:val="28"/>
          <w:szCs w:val="28"/>
        </w:rPr>
        <w:t xml:space="preserve">Лицевая сторона (аверс) ордена Креста преподобной Евфросинии Полоцкой имеет выпуклую форму и представляет собой равноконечный крест с расширяющимися концами, которые ограничены параллельными балками по </w:t>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каждая. Концы креста покрыты белой эмалью. Каждый его конец на углах балок украшен двумя золотистыми шариками. Размер креста 54x54 мм. </w:t>
      </w:r>
      <w:r>
        <w:rPr>
          <w:rFonts w:ascii="Times New Roman" w:hAnsi="Times New Roman"/>
          <w:color w:val="000000" w:themeColor="text1"/>
          <w:sz w:val="28"/>
          <w:szCs w:val="28"/>
        </w:rPr>
        <w:t>Между расширяющимися концами креста выступают золотистые каннелированные лучи, из которых средние, более широкие, несут на себе по два красных искусственных камня (рубина).</w:t>
      </w:r>
      <w:r>
        <w:rPr>
          <w:rFonts w:ascii="Times New Roman" w:hAnsi="Times New Roman"/>
          <w:sz w:val="28"/>
          <w:szCs w:val="28"/>
        </w:rPr>
        <w:t xml:space="preserve"> Центр креста занимает круглый накладной медальон, диаметром 30 мм, покрытый белой эмалью и окаймленный кольцом с ореолом из декоративных черточек. На медальон налагается рельефное позолоченное изображение креста преподобной Евфросинии Полоцкой. </w:t>
      </w:r>
      <w:r>
        <w:rPr>
          <w:rFonts w:ascii="Times New Roman" w:hAnsi="Times New Roman"/>
          <w:color w:val="000000" w:themeColor="text1"/>
          <w:sz w:val="28"/>
          <w:szCs w:val="28"/>
        </w:rPr>
        <w:t xml:space="preserve">Крест украшен девятью крохотными эмалевыми точками. </w:t>
      </w:r>
      <w:r>
        <w:rPr>
          <w:rFonts w:ascii="Times New Roman" w:hAnsi="Times New Roman"/>
          <w:sz w:val="28"/>
          <w:szCs w:val="28"/>
        </w:rPr>
        <w:t xml:space="preserve">Высота креста </w:t>
      </w:r>
      <w:smartTag w:uri="urn:schemas-microsoft-com:office:smarttags" w:element="metricconverter">
        <w:smartTagPr>
          <w:attr w:name="ProductID" w:val="30 мм"/>
        </w:smartTagPr>
        <w:r>
          <w:rPr>
            <w:rFonts w:ascii="Times New Roman" w:hAnsi="Times New Roman"/>
            <w:sz w:val="28"/>
            <w:szCs w:val="28"/>
          </w:rPr>
          <w:t>30 мм</w:t>
        </w:r>
      </w:smartTag>
      <w:r>
        <w:rPr>
          <w:rFonts w:ascii="Times New Roman" w:hAnsi="Times New Roman"/>
          <w:sz w:val="28"/>
          <w:szCs w:val="28"/>
        </w:rPr>
        <w:t xml:space="preserve">. </w:t>
      </w:r>
    </w:p>
    <w:p w:rsidR="008C2489" w:rsidRPr="008C2489" w:rsidRDefault="008C2489" w:rsidP="00CA007A">
      <w:pPr>
        <w:widowControl w:val="0"/>
        <w:spacing w:before="0" w:beforeAutospacing="0" w:after="240"/>
        <w:ind w:firstLine="567"/>
        <w:rPr>
          <w:rFonts w:ascii="Times New Roman" w:hAnsi="Times New Roman"/>
          <w:color w:val="000000" w:themeColor="text1"/>
          <w:sz w:val="28"/>
          <w:szCs w:val="28"/>
        </w:rPr>
      </w:pPr>
      <w:r>
        <w:rPr>
          <w:rFonts w:ascii="Times New Roman" w:hAnsi="Times New Roman"/>
          <w:sz w:val="28"/>
          <w:szCs w:val="28"/>
        </w:rPr>
        <w:t xml:space="preserve">Реверс ордена плоский и чистый, вогнут с зеркальным отображением рельефа лицевой стороны (аверса). </w:t>
      </w:r>
      <w:r>
        <w:rPr>
          <w:rFonts w:ascii="Times New Roman" w:hAnsi="Times New Roman"/>
          <w:color w:val="000000" w:themeColor="text1"/>
          <w:sz w:val="28"/>
          <w:szCs w:val="28"/>
        </w:rPr>
        <w:t>Крепление ордена к одежде осуществляется горизонтальной булавкой. Длина горизон</w:t>
      </w:r>
      <w:r w:rsidR="00F428E9">
        <w:rPr>
          <w:rFonts w:ascii="Times New Roman" w:hAnsi="Times New Roman"/>
          <w:color w:val="000000" w:themeColor="text1"/>
          <w:sz w:val="28"/>
          <w:szCs w:val="28"/>
        </w:rPr>
        <w:t xml:space="preserve">тальной булавки </w:t>
      </w:r>
      <w:r w:rsidR="00F428E9" w:rsidRPr="00F428E9">
        <w:rPr>
          <w:rFonts w:ascii="Times New Roman" w:hAnsi="Times New Roman"/>
          <w:color w:val="000000" w:themeColor="text1"/>
          <w:sz w:val="28"/>
          <w:szCs w:val="28"/>
        </w:rPr>
        <w:t>–</w:t>
      </w:r>
      <w:r>
        <w:rPr>
          <w:rFonts w:ascii="Times New Roman" w:hAnsi="Times New Roman"/>
          <w:color w:val="000000" w:themeColor="text1"/>
          <w:sz w:val="28"/>
          <w:szCs w:val="28"/>
        </w:rPr>
        <w:t xml:space="preserve"> 30 мм. </w:t>
      </w:r>
      <w:r w:rsidRPr="008C2489">
        <w:rPr>
          <w:rFonts w:ascii="Times New Roman" w:hAnsi="Times New Roman"/>
          <w:color w:val="000000" w:themeColor="text1"/>
          <w:sz w:val="28"/>
          <w:szCs w:val="28"/>
        </w:rPr>
        <w:t xml:space="preserve">При креплении ордена горизонтальной булавкой видны два штифта крепления накладного креста. На нижнем конце креста гравируется порядковый номер. </w:t>
      </w:r>
    </w:p>
    <w:p w:rsidR="008C2489" w:rsidRDefault="008C2489" w:rsidP="00CA007A">
      <w:pPr>
        <w:widowControl w:val="0"/>
        <w:spacing w:before="0" w:beforeAutospacing="0" w:after="240"/>
        <w:ind w:firstLine="567"/>
      </w:pPr>
      <w:r>
        <w:rPr>
          <w:rFonts w:ascii="Times New Roman" w:hAnsi="Times New Roman"/>
        </w:rPr>
        <w:t xml:space="preserve"> </w:t>
      </w:r>
      <w:r>
        <w:rPr>
          <w:rFonts w:ascii="Times New Roman" w:hAnsi="Times New Roman"/>
          <w:sz w:val="28"/>
          <w:szCs w:val="28"/>
        </w:rPr>
        <w:t xml:space="preserve">К ордену прилагается грамота формата АЗ в развороте (297x420 мм). На лицевой стороне грамоты на квадратном </w:t>
      </w:r>
      <w:r>
        <w:rPr>
          <w:rFonts w:ascii="Times New Roman" w:hAnsi="Times New Roman"/>
          <w:color w:val="000000" w:themeColor="text1"/>
          <w:sz w:val="28"/>
          <w:szCs w:val="28"/>
        </w:rPr>
        <w:t xml:space="preserve">бордовом </w:t>
      </w:r>
      <w:r>
        <w:rPr>
          <w:rFonts w:ascii="Times New Roman" w:hAnsi="Times New Roman"/>
          <w:sz w:val="28"/>
          <w:szCs w:val="28"/>
        </w:rPr>
        <w:t xml:space="preserve">поле, обрамленном растительным орнаментом, который находится на желто-зеленом прямоугольном поле, изображен орден Креста преподобной Евфросинии Полоцкой </w:t>
      </w:r>
      <w:r>
        <w:rPr>
          <w:rFonts w:ascii="Times New Roman" w:hAnsi="Times New Roman"/>
          <w:color w:val="000000" w:themeColor="text1"/>
          <w:sz w:val="28"/>
          <w:szCs w:val="28"/>
          <w:lang w:val="en-US"/>
        </w:rPr>
        <w:t>I</w:t>
      </w:r>
      <w:r w:rsidRPr="008C2489">
        <w:rPr>
          <w:rFonts w:ascii="Times New Roman" w:hAnsi="Times New Roman"/>
          <w:sz w:val="28"/>
          <w:szCs w:val="28"/>
        </w:rPr>
        <w:t xml:space="preserve"> </w:t>
      </w:r>
      <w:r>
        <w:rPr>
          <w:rFonts w:ascii="Times New Roman" w:hAnsi="Times New Roman"/>
          <w:sz w:val="28"/>
          <w:szCs w:val="28"/>
        </w:rPr>
        <w:t xml:space="preserve">степени. Поле обрамлено бордовой рамкой с золотистым орнаментом.  В нижней части этого поля имеется надпись золотыми буквами: «ГРАМОТА». Внутренняя сторона грамоты делится на две половины. На первой, слева от зрителя, в рамке </w:t>
      </w:r>
      <w:r>
        <w:rPr>
          <w:rFonts w:ascii="Times New Roman" w:hAnsi="Times New Roman"/>
          <w:color w:val="000000" w:themeColor="text1"/>
          <w:sz w:val="28"/>
          <w:szCs w:val="28"/>
        </w:rPr>
        <w:t>бордового</w:t>
      </w:r>
      <w:r>
        <w:rPr>
          <w:rFonts w:ascii="Times New Roman" w:hAnsi="Times New Roman"/>
          <w:sz w:val="28"/>
          <w:szCs w:val="28"/>
        </w:rPr>
        <w:t xml:space="preserve"> цвета с золотистым орнаментом на прямоугольном багряном поле, изображен Крест преподобной </w:t>
      </w:r>
      <w:r>
        <w:rPr>
          <w:rFonts w:ascii="Times New Roman" w:hAnsi="Times New Roman"/>
          <w:sz w:val="28"/>
          <w:szCs w:val="28"/>
        </w:rPr>
        <w:lastRenderedPageBreak/>
        <w:t>Евфросинии Полоцкой.</w:t>
      </w:r>
      <w:r>
        <w:rPr>
          <w:rFonts w:ascii="Times New Roman" w:hAnsi="Times New Roman"/>
          <w:color w:val="000000"/>
          <w:spacing w:val="6"/>
          <w:sz w:val="20"/>
          <w:shd w:val="clear" w:color="auto" w:fill="FFFFFF"/>
        </w:rPr>
        <w:t xml:space="preserve"> </w:t>
      </w:r>
      <w:r>
        <w:rPr>
          <w:rFonts w:ascii="Times New Roman" w:hAnsi="Times New Roman"/>
          <w:sz w:val="28"/>
          <w:szCs w:val="28"/>
        </w:rPr>
        <w:t>На второй половине, справа от зрителя, в точно такой же рамке, располагается поле бежевого цвета.</w:t>
      </w:r>
      <w:r>
        <w:rPr>
          <w:rFonts w:ascii="Times New Roman" w:hAnsi="Times New Roman"/>
          <w:bCs/>
          <w:sz w:val="28"/>
          <w:szCs w:val="28"/>
        </w:rPr>
        <w:t xml:space="preserve"> В верхней части поля имеется надпись золотыми </w:t>
      </w:r>
      <w:r w:rsidR="00AF166E">
        <w:rPr>
          <w:rFonts w:ascii="Times New Roman" w:hAnsi="Times New Roman"/>
          <w:bCs/>
          <w:sz w:val="28"/>
          <w:szCs w:val="28"/>
        </w:rPr>
        <w:t xml:space="preserve">буквами: «ВО ВНИМАНИЕ», далее </w:t>
      </w:r>
      <w:r w:rsidR="00AF166E" w:rsidRPr="00AF166E">
        <w:rPr>
          <w:rFonts w:ascii="Times New Roman" w:hAnsi="Times New Roman"/>
          <w:bCs/>
          <w:sz w:val="28"/>
          <w:szCs w:val="28"/>
        </w:rPr>
        <w:t>–</w:t>
      </w:r>
      <w:r w:rsidR="00AF166E">
        <w:rPr>
          <w:rFonts w:ascii="Times New Roman" w:hAnsi="Times New Roman"/>
          <w:bCs/>
          <w:sz w:val="28"/>
          <w:szCs w:val="28"/>
        </w:rPr>
        <w:t xml:space="preserve"> </w:t>
      </w:r>
      <w:r>
        <w:rPr>
          <w:rFonts w:ascii="Times New Roman" w:hAnsi="Times New Roman"/>
          <w:bCs/>
          <w:sz w:val="28"/>
          <w:szCs w:val="28"/>
        </w:rPr>
        <w:t xml:space="preserve">место для написания сведений о награждаемом лице; ниже – надпись в семь строк золотыми и бордовыми  буквами: «НАГРАЖДАЕТСЯ ОРДЕНОМ БЕЛОРУССКОЙ ПРАВОСЛАВНОЙ ЦЕРКВИ КРЕСТА ПРЕПОДОБНОЙ ЕВФРОСИНИИ ПОЛОЦКОЙ </w:t>
      </w:r>
      <w:r>
        <w:rPr>
          <w:rFonts w:ascii="Times New Roman" w:hAnsi="Times New Roman"/>
          <w:bCs/>
          <w:color w:val="000000" w:themeColor="text1"/>
          <w:sz w:val="28"/>
          <w:szCs w:val="28"/>
          <w:lang w:val="en-US"/>
        </w:rPr>
        <w:t>I</w:t>
      </w:r>
      <w:r>
        <w:rPr>
          <w:rFonts w:ascii="Times New Roman" w:hAnsi="Times New Roman"/>
          <w:bCs/>
          <w:sz w:val="28"/>
          <w:szCs w:val="28"/>
        </w:rPr>
        <w:t xml:space="preserve"> СТЕПЕНИ»; далее имеется место для подпис</w:t>
      </w:r>
      <w:r w:rsidR="00F428E9">
        <w:rPr>
          <w:rFonts w:ascii="Times New Roman" w:hAnsi="Times New Roman"/>
          <w:bCs/>
          <w:sz w:val="28"/>
          <w:szCs w:val="28"/>
        </w:rPr>
        <w:t xml:space="preserve">и Патриаршего Экзарха, а ниже </w:t>
      </w:r>
      <w:r w:rsidR="00F428E9" w:rsidRPr="00F428E9">
        <w:rPr>
          <w:rFonts w:ascii="Times New Roman" w:hAnsi="Times New Roman"/>
          <w:bCs/>
          <w:sz w:val="28"/>
          <w:szCs w:val="28"/>
        </w:rPr>
        <w:t>–</w:t>
      </w:r>
      <w:r w:rsidR="00F428E9">
        <w:rPr>
          <w:rFonts w:ascii="Times New Roman" w:hAnsi="Times New Roman"/>
          <w:bCs/>
          <w:sz w:val="28"/>
          <w:szCs w:val="28"/>
        </w:rPr>
        <w:t xml:space="preserve"> </w:t>
      </w:r>
      <w:r>
        <w:rPr>
          <w:rFonts w:ascii="Times New Roman" w:hAnsi="Times New Roman"/>
          <w:bCs/>
          <w:sz w:val="28"/>
          <w:szCs w:val="28"/>
        </w:rPr>
        <w:t>указание на его титул в две строки: «МИТРОПОЛИТ МИНСКИЙ И ЗАСЛАВСКИЙ, ПАТРИАРШИЙ ЭКЗАРХ ВСЕЯ БЕЛАРУСИ».</w:t>
      </w:r>
      <w:r w:rsidR="00AC3E6E">
        <w:rPr>
          <w:rFonts w:ascii="Times New Roman" w:hAnsi="Times New Roman"/>
          <w:bCs/>
          <w:sz w:val="28"/>
          <w:szCs w:val="28"/>
        </w:rPr>
        <w:t xml:space="preserve"> </w:t>
      </w:r>
      <w:r>
        <w:rPr>
          <w:rFonts w:ascii="Times New Roman" w:hAnsi="Times New Roman"/>
          <w:bCs/>
          <w:sz w:val="28"/>
          <w:szCs w:val="28"/>
        </w:rPr>
        <w:t xml:space="preserve">Ниже впечатывается дата вручения ордена и его порядковый номер. </w:t>
      </w:r>
      <w:r w:rsidR="00AC3E6E">
        <w:rPr>
          <w:rFonts w:ascii="Times New Roman" w:hAnsi="Times New Roman"/>
          <w:bCs/>
          <w:sz w:val="28"/>
          <w:szCs w:val="28"/>
        </w:rPr>
        <w:t xml:space="preserve">Надписи в грамоте имеют стилизованный шрифт. </w:t>
      </w:r>
      <w:r>
        <w:rPr>
          <w:rFonts w:ascii="Times New Roman" w:hAnsi="Times New Roman"/>
          <w:sz w:val="28"/>
          <w:szCs w:val="28"/>
        </w:rPr>
        <w:t>Орден выдается в квадратной ледериновой коробке.</w:t>
      </w:r>
      <w:r>
        <w:rPr>
          <w:rFonts w:ascii="Times New Roman" w:hAnsi="Times New Roman"/>
        </w:rPr>
        <w:tab/>
      </w:r>
    </w:p>
    <w:p w:rsidR="008C2489" w:rsidRDefault="00BA39DB" w:rsidP="00CA007A">
      <w:pPr>
        <w:pStyle w:val="a0"/>
        <w:widowControl w:val="0"/>
        <w:numPr>
          <w:ilvl w:val="0"/>
          <w:numId w:val="0"/>
        </w:numPr>
        <w:spacing w:after="240"/>
        <w:rPr>
          <w:b/>
          <w:color w:val="000000" w:themeColor="text1"/>
          <w:u w:val="single"/>
        </w:rPr>
      </w:pPr>
      <w:r>
        <w:rPr>
          <w:b/>
          <w:color w:val="000000" w:themeColor="text1"/>
          <w:u w:val="single"/>
        </w:rPr>
        <w:t>3.1.4</w:t>
      </w:r>
      <w:r w:rsidR="00BA0C90">
        <w:rPr>
          <w:b/>
          <w:color w:val="000000" w:themeColor="text1"/>
          <w:u w:val="single"/>
        </w:rPr>
        <w:t>. </w:t>
      </w:r>
      <w:r w:rsidR="008C2489">
        <w:rPr>
          <w:b/>
          <w:color w:val="000000" w:themeColor="text1"/>
          <w:u w:val="single"/>
        </w:rPr>
        <w:t xml:space="preserve">Описание ордена Креста преподобной Евфросинии Полоцкой </w:t>
      </w:r>
      <w:r w:rsidR="008C2489">
        <w:rPr>
          <w:b/>
          <w:color w:val="000000" w:themeColor="text1"/>
          <w:u w:val="single"/>
          <w:lang w:val="en-US"/>
        </w:rPr>
        <w:t>II</w:t>
      </w:r>
      <w:r w:rsidR="008C2489">
        <w:rPr>
          <w:b/>
          <w:color w:val="000000" w:themeColor="text1"/>
          <w:u w:val="single"/>
        </w:rPr>
        <w:t xml:space="preserve"> степени:</w:t>
      </w:r>
    </w:p>
    <w:p w:rsidR="008C2489" w:rsidRDefault="008C2489" w:rsidP="00CA007A">
      <w:pPr>
        <w:widowControl w:val="0"/>
        <w:spacing w:before="0" w:beforeAutospacing="0" w:after="240"/>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Лицевая сторона (аверс) ордена Креста преподобной Евфросинии Полоцкой имеет выпуклую форму и представляет собой равноконечный крест с расширяющимися концами, которые ограничены параллельными балками по </w:t>
      </w:r>
      <w:smartTag w:uri="urn:schemas-microsoft-com:office:smarttags" w:element="metricconverter">
        <w:smartTagPr>
          <w:attr w:name="ProductID" w:val="20 мм"/>
        </w:smartTagPr>
        <w:r>
          <w:rPr>
            <w:rFonts w:ascii="Times New Roman" w:hAnsi="Times New Roman"/>
            <w:color w:val="000000" w:themeColor="text1"/>
            <w:sz w:val="28"/>
            <w:szCs w:val="28"/>
          </w:rPr>
          <w:t>20 мм</w:t>
        </w:r>
      </w:smartTag>
      <w:r>
        <w:rPr>
          <w:rFonts w:ascii="Times New Roman" w:hAnsi="Times New Roman"/>
          <w:color w:val="000000" w:themeColor="text1"/>
          <w:sz w:val="28"/>
          <w:szCs w:val="28"/>
        </w:rPr>
        <w:t xml:space="preserve"> каждая. Концы креста покрыты белой эмалью. Каждый его конец на углах балок украшен двумя золотистыми шариками. Размер креста 54x54 мм. Между расширяющимися концами креста выступают посеребренные каннелированные лучи, из которых средние, более широкие, несут на себе по два синих камня (лазурита). Центр креста занимает круглый накладной медальон, диаметром 30 мм, покрытый белой эмалью и окаймленный кольцом с ореолом из декоративных черточек. На медальон налагается рельефное позолоченное изображение креста преподобной Евфросинии Полоцкой. Крест украшен девятью крохотными эмалевыми точками. Высота креста </w:t>
      </w:r>
      <w:smartTag w:uri="urn:schemas-microsoft-com:office:smarttags" w:element="metricconverter">
        <w:smartTagPr>
          <w:attr w:name="ProductID" w:val="30 мм"/>
        </w:smartTagPr>
        <w:r>
          <w:rPr>
            <w:rFonts w:ascii="Times New Roman" w:hAnsi="Times New Roman"/>
            <w:color w:val="000000" w:themeColor="text1"/>
            <w:sz w:val="28"/>
            <w:szCs w:val="28"/>
          </w:rPr>
          <w:t>30 мм</w:t>
        </w:r>
      </w:smartTag>
      <w:r>
        <w:rPr>
          <w:rFonts w:ascii="Times New Roman" w:hAnsi="Times New Roman"/>
          <w:color w:val="000000" w:themeColor="text1"/>
          <w:sz w:val="28"/>
          <w:szCs w:val="28"/>
        </w:rPr>
        <w:t xml:space="preserve">. </w:t>
      </w:r>
    </w:p>
    <w:p w:rsidR="008C2489" w:rsidRPr="008C2489" w:rsidRDefault="008C2489" w:rsidP="00CA007A">
      <w:pPr>
        <w:widowControl w:val="0"/>
        <w:spacing w:before="0" w:beforeAutospacing="0" w:after="240"/>
        <w:ind w:firstLine="567"/>
        <w:rPr>
          <w:rFonts w:ascii="Times New Roman" w:hAnsi="Times New Roman"/>
          <w:color w:val="000000" w:themeColor="text1"/>
          <w:sz w:val="28"/>
          <w:szCs w:val="28"/>
        </w:rPr>
      </w:pPr>
      <w:r>
        <w:rPr>
          <w:rFonts w:ascii="Times New Roman" w:hAnsi="Times New Roman"/>
          <w:color w:val="000000" w:themeColor="text1"/>
          <w:sz w:val="28"/>
          <w:szCs w:val="28"/>
        </w:rPr>
        <w:t>Реверс ордена плоский и чистый, вогнут с зеркальным отображением рельефа лицевой стороны (аверса). Крепление ордена к одежде осуществляется горизонтальной булавкой.</w:t>
      </w:r>
      <w:r>
        <w:rPr>
          <w:rFonts w:ascii="Times New Roman" w:hAnsi="Times New Roman"/>
          <w:color w:val="FF0000"/>
          <w:sz w:val="28"/>
          <w:szCs w:val="28"/>
        </w:rPr>
        <w:t xml:space="preserve"> </w:t>
      </w:r>
      <w:r w:rsidR="00F428E9">
        <w:rPr>
          <w:rFonts w:ascii="Times New Roman" w:hAnsi="Times New Roman"/>
          <w:color w:val="000000" w:themeColor="text1"/>
          <w:sz w:val="28"/>
          <w:szCs w:val="28"/>
        </w:rPr>
        <w:t xml:space="preserve">Длина горизонтальной булавки </w:t>
      </w:r>
      <w:r w:rsidR="00F428E9" w:rsidRPr="00F428E9">
        <w:rPr>
          <w:rFonts w:ascii="Times New Roman" w:hAnsi="Times New Roman"/>
          <w:color w:val="000000" w:themeColor="text1"/>
          <w:sz w:val="28"/>
          <w:szCs w:val="28"/>
        </w:rPr>
        <w:t>–</w:t>
      </w:r>
      <w:r>
        <w:rPr>
          <w:rFonts w:ascii="Times New Roman" w:hAnsi="Times New Roman"/>
          <w:color w:val="000000" w:themeColor="text1"/>
          <w:sz w:val="28"/>
          <w:szCs w:val="28"/>
        </w:rPr>
        <w:t xml:space="preserve"> 30 мм. </w:t>
      </w:r>
      <w:r>
        <w:rPr>
          <w:rFonts w:ascii="Times New Roman" w:hAnsi="Times New Roman"/>
          <w:color w:val="FF0000"/>
          <w:sz w:val="28"/>
          <w:szCs w:val="28"/>
        </w:rPr>
        <w:t xml:space="preserve"> </w:t>
      </w:r>
      <w:r w:rsidRPr="008C2489">
        <w:rPr>
          <w:rFonts w:ascii="Times New Roman" w:hAnsi="Times New Roman"/>
          <w:color w:val="000000" w:themeColor="text1"/>
          <w:sz w:val="28"/>
          <w:szCs w:val="28"/>
        </w:rPr>
        <w:t xml:space="preserve">При креплении ордена горизонтальной булавкой видны два штифта крепления накладного креста. На нижнем конце креста гравируется порядковый номер. </w:t>
      </w:r>
    </w:p>
    <w:p w:rsidR="008C2489" w:rsidRDefault="008C2489" w:rsidP="00CA007A">
      <w:pPr>
        <w:widowControl w:val="0"/>
        <w:spacing w:before="0" w:beforeAutospacing="0" w:after="240"/>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К ордену прилагается грамота формата АЗ в развороте (297x420 мм). На лицевой стороне грамоты на квадратном синем поле, обрамленном растительным орнаментом, который находится на желто-зеленом прямоугольном поле, изображен орден Креста преподобной Евфросинии Полоцкой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степени. Поле обрамлено синей рамкой с золотистым </w:t>
      </w:r>
      <w:r>
        <w:rPr>
          <w:rFonts w:ascii="Times New Roman" w:hAnsi="Times New Roman"/>
          <w:color w:val="000000" w:themeColor="text1"/>
          <w:sz w:val="28"/>
          <w:szCs w:val="28"/>
        </w:rPr>
        <w:lastRenderedPageBreak/>
        <w:t>орнаментом.  В нижней части этого поля имеется надпись золотыми буквами: «ГРАМОТА». В</w:t>
      </w:r>
      <w:r w:rsidR="001F4E8B">
        <w:rPr>
          <w:rFonts w:ascii="Times New Roman" w:hAnsi="Times New Roman"/>
          <w:color w:val="000000" w:themeColor="text1"/>
          <w:sz w:val="28"/>
          <w:szCs w:val="28"/>
        </w:rPr>
        <w:t>нутренняя сторона грамоты делит</w:t>
      </w:r>
      <w:r>
        <w:rPr>
          <w:rFonts w:ascii="Times New Roman" w:hAnsi="Times New Roman"/>
          <w:color w:val="000000" w:themeColor="text1"/>
          <w:sz w:val="28"/>
          <w:szCs w:val="28"/>
        </w:rPr>
        <w:t xml:space="preserve">ся на две половины. На первой, слева от зрителя, в рамке синего цвета с золотистым орнаментом на прямоугольном багряном поле, изображен Крест </w:t>
      </w:r>
      <w:r w:rsidR="005F3291">
        <w:rPr>
          <w:rFonts w:ascii="Times New Roman" w:hAnsi="Times New Roman"/>
          <w:color w:val="000000" w:themeColor="text1"/>
          <w:sz w:val="28"/>
          <w:szCs w:val="28"/>
        </w:rPr>
        <w:t>преподобной Евфросинии Полоцкой</w:t>
      </w:r>
      <w:r>
        <w:rPr>
          <w:rFonts w:ascii="Times New Roman" w:hAnsi="Times New Roman"/>
          <w:color w:val="000000" w:themeColor="text1"/>
          <w:sz w:val="28"/>
          <w:szCs w:val="28"/>
        </w:rPr>
        <w:t>.</w:t>
      </w:r>
      <w:r>
        <w:rPr>
          <w:rFonts w:ascii="Times New Roman" w:hAnsi="Times New Roman"/>
          <w:color w:val="000000" w:themeColor="text1"/>
          <w:spacing w:val="6"/>
          <w:sz w:val="20"/>
          <w:shd w:val="clear" w:color="auto" w:fill="FFFFFF"/>
        </w:rPr>
        <w:t xml:space="preserve"> </w:t>
      </w:r>
      <w:r>
        <w:rPr>
          <w:rFonts w:ascii="Times New Roman" w:hAnsi="Times New Roman"/>
          <w:color w:val="000000" w:themeColor="text1"/>
          <w:sz w:val="28"/>
          <w:szCs w:val="28"/>
        </w:rPr>
        <w:t>На второй половине, справа от зрителя, в точно такой же рамке, располагается поле бежевого цвета.</w:t>
      </w:r>
      <w:r>
        <w:rPr>
          <w:rFonts w:ascii="Times New Roman" w:hAnsi="Times New Roman"/>
          <w:bCs/>
          <w:color w:val="000000" w:themeColor="text1"/>
          <w:sz w:val="28"/>
          <w:szCs w:val="28"/>
        </w:rPr>
        <w:t xml:space="preserve"> В верхней части поля имеется надпись золотыми </w:t>
      </w:r>
      <w:r w:rsidR="00AF166E">
        <w:rPr>
          <w:rFonts w:ascii="Times New Roman" w:hAnsi="Times New Roman"/>
          <w:bCs/>
          <w:color w:val="000000" w:themeColor="text1"/>
          <w:sz w:val="28"/>
          <w:szCs w:val="28"/>
        </w:rPr>
        <w:t xml:space="preserve">буквами: «ВО ВНИМАНИЕ», далее </w:t>
      </w:r>
      <w:r w:rsidR="00AF166E" w:rsidRPr="00AF166E">
        <w:rPr>
          <w:rFonts w:ascii="Times New Roman" w:hAnsi="Times New Roman"/>
          <w:bCs/>
          <w:color w:val="000000" w:themeColor="text1"/>
          <w:sz w:val="28"/>
          <w:szCs w:val="28"/>
        </w:rPr>
        <w:t>–</w:t>
      </w:r>
      <w:r w:rsidR="00AF166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место для написания сведений о награждаемом лице; ниже – надпись в семь строк золотыми и синими  буквами: «НАГРАЖДАЕТСЯ ОРДЕНОМ БЕЛОРУССКОЙ ПРАВОСЛАВНОЙ ЦЕРКВИ КРЕСТА ПРЕПОДОБНОЙ ЕВФРОСИНИИ ПОЛОЦКОЙ </w:t>
      </w:r>
      <w:r>
        <w:rPr>
          <w:rFonts w:ascii="Times New Roman" w:hAnsi="Times New Roman"/>
          <w:bCs/>
          <w:color w:val="000000" w:themeColor="text1"/>
          <w:sz w:val="28"/>
          <w:szCs w:val="28"/>
          <w:lang w:val="en-US"/>
        </w:rPr>
        <w:t>II</w:t>
      </w:r>
      <w:r>
        <w:rPr>
          <w:rFonts w:ascii="Times New Roman" w:hAnsi="Times New Roman"/>
          <w:bCs/>
          <w:color w:val="000000" w:themeColor="text1"/>
          <w:sz w:val="28"/>
          <w:szCs w:val="28"/>
        </w:rPr>
        <w:t xml:space="preserve"> СТЕПЕНИ»; далее имеется место для подпис</w:t>
      </w:r>
      <w:r w:rsidR="00F428E9">
        <w:rPr>
          <w:rFonts w:ascii="Times New Roman" w:hAnsi="Times New Roman"/>
          <w:bCs/>
          <w:color w:val="000000" w:themeColor="text1"/>
          <w:sz w:val="28"/>
          <w:szCs w:val="28"/>
        </w:rPr>
        <w:t xml:space="preserve">и Патриаршего Экзарха, а ниже </w:t>
      </w:r>
      <w:r w:rsidR="00F428E9" w:rsidRPr="00F428E9">
        <w:rPr>
          <w:rFonts w:ascii="Times New Roman" w:hAnsi="Times New Roman"/>
          <w:bCs/>
          <w:color w:val="000000" w:themeColor="text1"/>
          <w:sz w:val="28"/>
          <w:szCs w:val="28"/>
        </w:rPr>
        <w:t>–</w:t>
      </w:r>
      <w:r w:rsidR="00F428E9">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указание на его титул в две строки: «МИТРОПОЛИТ МИНСКИЙ И ЗАСЛАВСКИЙ, ПАТРИАРШИ</w:t>
      </w:r>
      <w:r w:rsidR="00F428E9">
        <w:rPr>
          <w:rFonts w:ascii="Times New Roman" w:hAnsi="Times New Roman"/>
          <w:bCs/>
          <w:color w:val="000000" w:themeColor="text1"/>
          <w:sz w:val="28"/>
          <w:szCs w:val="28"/>
        </w:rPr>
        <w:t xml:space="preserve">Й ЭКЗАРХ ВСЕЯ БЕЛАРУСИ». Ниже </w:t>
      </w:r>
      <w:r w:rsidR="00F428E9" w:rsidRPr="00F428E9">
        <w:rPr>
          <w:rFonts w:ascii="Times New Roman" w:hAnsi="Times New Roman"/>
          <w:bCs/>
          <w:color w:val="000000" w:themeColor="text1"/>
          <w:sz w:val="28"/>
          <w:szCs w:val="28"/>
        </w:rPr>
        <w:t>–</w:t>
      </w:r>
      <w:r w:rsidR="00F428E9">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впечатывается дата вручения ордена.</w:t>
      </w:r>
      <w:r w:rsidR="00AC3E6E" w:rsidRPr="00AC3E6E">
        <w:rPr>
          <w:rFonts w:ascii="Times New Roman" w:hAnsi="Times New Roman"/>
          <w:bCs/>
          <w:sz w:val="28"/>
          <w:szCs w:val="28"/>
        </w:rPr>
        <w:t xml:space="preserve"> </w:t>
      </w:r>
      <w:r w:rsidR="00AC3E6E">
        <w:rPr>
          <w:rFonts w:ascii="Times New Roman" w:hAnsi="Times New Roman"/>
          <w:bCs/>
          <w:sz w:val="28"/>
          <w:szCs w:val="28"/>
        </w:rPr>
        <w:t>Надписи в грамоте имеют стилизованный шрифт.</w:t>
      </w:r>
      <w:r w:rsidR="00AC3E6E">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Орден выдается в квадратной ледериновой коробке.</w:t>
      </w:r>
    </w:p>
    <w:p w:rsidR="00486FAC" w:rsidRDefault="00486FAC" w:rsidP="00CA007A">
      <w:pPr>
        <w:pStyle w:val="a0"/>
        <w:widowControl w:val="0"/>
        <w:numPr>
          <w:ilvl w:val="0"/>
          <w:numId w:val="0"/>
        </w:numPr>
        <w:spacing w:after="240"/>
        <w:rPr>
          <w:color w:val="FF0000"/>
        </w:rPr>
      </w:pPr>
      <w:r w:rsidRPr="00594BDC">
        <w:rPr>
          <w:b/>
        </w:rPr>
        <w:t>3.1.5</w:t>
      </w:r>
      <w:r w:rsidR="00BA0C90">
        <w:t>. </w:t>
      </w:r>
      <w:r w:rsidRPr="00594BDC">
        <w:t>Орден Креста преподобной Евфросинии Полоцкой носится на правой стороне груди и располагается</w:t>
      </w:r>
      <w:r w:rsidR="0029418A" w:rsidRPr="00594BDC">
        <w:t xml:space="preserve"> в порядке старшинства орденов, согласно      п. 2.3.2</w:t>
      </w:r>
      <w:r w:rsidR="00393288">
        <w:t>.</w:t>
      </w:r>
      <w:r w:rsidR="0029418A" w:rsidRPr="00594BDC">
        <w:t xml:space="preserve"> настоящего Положения</w:t>
      </w:r>
      <w:r w:rsidR="005A266B" w:rsidRPr="00594BDC">
        <w:t>.</w:t>
      </w:r>
    </w:p>
    <w:p w:rsidR="008C2489" w:rsidRDefault="00486FAC" w:rsidP="00CA007A">
      <w:pPr>
        <w:pStyle w:val="a0"/>
        <w:widowControl w:val="0"/>
        <w:numPr>
          <w:ilvl w:val="0"/>
          <w:numId w:val="0"/>
        </w:numPr>
        <w:spacing w:after="0"/>
      </w:pPr>
      <w:r>
        <w:rPr>
          <w:b/>
        </w:rPr>
        <w:t>3.1.6</w:t>
      </w:r>
      <w:r w:rsidR="008C2489" w:rsidRPr="008C2489">
        <w:rPr>
          <w:b/>
        </w:rPr>
        <w:t>.</w:t>
      </w:r>
      <w:r w:rsidR="00BA0C90">
        <w:t> </w:t>
      </w:r>
      <w:r w:rsidR="008C2489">
        <w:t>Орденом</w:t>
      </w:r>
      <w:r w:rsidR="008C2489">
        <w:tab/>
        <w:t xml:space="preserve">Креста преподобной Евфросинии Полоцкой награждаются государственные, общественные и религиозные деятели, иерархи, клирики, монашествующие и миряне </w:t>
      </w:r>
      <w:r w:rsidR="00F41CB9" w:rsidRPr="0064137A">
        <w:rPr>
          <w:color w:val="000000" w:themeColor="text1"/>
        </w:rPr>
        <w:t xml:space="preserve">Белорусской </w:t>
      </w:r>
      <w:r w:rsidR="008C2489">
        <w:t xml:space="preserve">Православной Церкви: </w:t>
      </w:r>
    </w:p>
    <w:p w:rsidR="008C2489" w:rsidRDefault="00F428E9" w:rsidP="00CA007A">
      <w:pPr>
        <w:widowControl w:val="0"/>
        <w:shd w:val="clear" w:color="auto" w:fill="FFFFFF"/>
        <w:autoSpaceDE w:val="0"/>
        <w:autoSpaceDN w:val="0"/>
        <w:adjustRightInd w:val="0"/>
        <w:spacing w:before="0" w:beforeAutospacing="0"/>
        <w:ind w:firstLine="708"/>
        <w:rPr>
          <w:rFonts w:ascii="Times New Roman" w:hAnsi="Times New Roman"/>
          <w:color w:val="000000" w:themeColor="text1"/>
          <w:sz w:val="28"/>
          <w:szCs w:val="28"/>
        </w:rPr>
      </w:pPr>
      <w:r>
        <w:rPr>
          <w:rFonts w:ascii="Times New Roman" w:hAnsi="Times New Roman"/>
          <w:sz w:val="28"/>
          <w:szCs w:val="28"/>
        </w:rPr>
        <w:t>–  </w:t>
      </w:r>
      <w:r w:rsidR="008C2489">
        <w:rPr>
          <w:rFonts w:ascii="Times New Roman" w:hAnsi="Times New Roman"/>
          <w:sz w:val="28"/>
          <w:szCs w:val="28"/>
        </w:rPr>
        <w:t xml:space="preserve">за многолетнюю и активную </w:t>
      </w:r>
      <w:r w:rsidR="008C2489">
        <w:rPr>
          <w:rFonts w:ascii="Times New Roman" w:hAnsi="Times New Roman"/>
          <w:color w:val="000000" w:themeColor="text1"/>
          <w:sz w:val="28"/>
          <w:szCs w:val="28"/>
        </w:rPr>
        <w:t>духовно-</w:t>
      </w:r>
      <w:r w:rsidR="008C2489">
        <w:rPr>
          <w:rFonts w:ascii="Times New Roman" w:hAnsi="Times New Roman"/>
          <w:sz w:val="28"/>
          <w:szCs w:val="28"/>
        </w:rPr>
        <w:t>просветительскую, катехизическую и миссионерскую деятельность</w:t>
      </w:r>
      <w:r w:rsidR="008C2489">
        <w:rPr>
          <w:rFonts w:ascii="Times New Roman" w:hAnsi="Times New Roman"/>
          <w:color w:val="000000" w:themeColor="text1"/>
          <w:sz w:val="28"/>
          <w:szCs w:val="28"/>
        </w:rPr>
        <w:t xml:space="preserve">; </w:t>
      </w:r>
    </w:p>
    <w:p w:rsidR="008C2489" w:rsidRDefault="00F428E9" w:rsidP="00CA007A">
      <w:pPr>
        <w:widowControl w:val="0"/>
        <w:shd w:val="clear" w:color="auto" w:fill="FFFFFF"/>
        <w:autoSpaceDE w:val="0"/>
        <w:autoSpaceDN w:val="0"/>
        <w:adjustRightInd w:val="0"/>
        <w:spacing w:before="0" w:beforeAutospacing="0"/>
        <w:ind w:firstLine="708"/>
        <w:rPr>
          <w:rFonts w:ascii="Times New Roman" w:hAnsi="Times New Roman"/>
          <w:color w:val="000000" w:themeColor="text1"/>
          <w:sz w:val="28"/>
          <w:szCs w:val="28"/>
        </w:rPr>
      </w:pPr>
      <w:r>
        <w:rPr>
          <w:rFonts w:ascii="Times New Roman" w:hAnsi="Times New Roman"/>
          <w:sz w:val="28"/>
          <w:szCs w:val="28"/>
        </w:rPr>
        <w:t>–  </w:t>
      </w:r>
      <w:r w:rsidR="008C2489">
        <w:rPr>
          <w:rFonts w:ascii="Times New Roman" w:hAnsi="Times New Roman"/>
          <w:sz w:val="28"/>
          <w:szCs w:val="28"/>
        </w:rPr>
        <w:t xml:space="preserve">за многолетнюю преподавательскую деятельность </w:t>
      </w:r>
      <w:r w:rsidR="005F3291">
        <w:rPr>
          <w:rFonts w:ascii="Times New Roman" w:hAnsi="Times New Roman"/>
          <w:color w:val="000000" w:themeColor="text1"/>
          <w:sz w:val="28"/>
          <w:szCs w:val="28"/>
        </w:rPr>
        <w:t xml:space="preserve">в </w:t>
      </w:r>
      <w:r w:rsidR="005F3291" w:rsidRPr="00594BDC">
        <w:rPr>
          <w:rFonts w:ascii="Times New Roman" w:hAnsi="Times New Roman"/>
          <w:color w:val="000000" w:themeColor="text1"/>
          <w:sz w:val="28"/>
          <w:szCs w:val="28"/>
        </w:rPr>
        <w:t>д</w:t>
      </w:r>
      <w:r w:rsidR="008C2489">
        <w:rPr>
          <w:rFonts w:ascii="Times New Roman" w:hAnsi="Times New Roman"/>
          <w:color w:val="000000" w:themeColor="text1"/>
          <w:sz w:val="28"/>
          <w:szCs w:val="28"/>
        </w:rPr>
        <w:t>уховных школах Белорусского Экзархата;</w:t>
      </w:r>
    </w:p>
    <w:p w:rsidR="008C2489" w:rsidRDefault="008C2489" w:rsidP="00CA007A">
      <w:pPr>
        <w:widowControl w:val="0"/>
        <w:shd w:val="clear" w:color="auto" w:fill="FFFFFF"/>
        <w:autoSpaceDE w:val="0"/>
        <w:autoSpaceDN w:val="0"/>
        <w:adjustRightInd w:val="0"/>
        <w:spacing w:before="0" w:beforeAutospacing="0"/>
        <w:rPr>
          <w:rFonts w:ascii="Times New Roman" w:hAnsi="Times New Roman"/>
          <w:color w:val="000000" w:themeColor="text1"/>
          <w:sz w:val="28"/>
          <w:szCs w:val="28"/>
        </w:rPr>
      </w:pPr>
      <w:r>
        <w:rPr>
          <w:rFonts w:ascii="Times New Roman" w:hAnsi="Times New Roman"/>
          <w:sz w:val="28"/>
          <w:szCs w:val="28"/>
        </w:rPr>
        <w:tab/>
        <w:t xml:space="preserve">– за многолетнюю и успешную деятельность по восстановлению и реставрации монастырей и храмов Белорусской Православной Церкви, работу по написанию икон и церковному зодчеству, деятельность по возвращению и восстановлению </w:t>
      </w:r>
      <w:r>
        <w:rPr>
          <w:rFonts w:ascii="Times New Roman" w:hAnsi="Times New Roman"/>
          <w:color w:val="000000" w:themeColor="text1"/>
          <w:sz w:val="28"/>
          <w:szCs w:val="28"/>
        </w:rPr>
        <w:t>исторических церковных объектов;</w:t>
      </w:r>
    </w:p>
    <w:p w:rsidR="008C2489" w:rsidRDefault="008C2489" w:rsidP="00CA007A">
      <w:pPr>
        <w:widowControl w:val="0"/>
        <w:shd w:val="clear" w:color="auto" w:fill="FFFFFF"/>
        <w:autoSpaceDE w:val="0"/>
        <w:autoSpaceDN w:val="0"/>
        <w:adjustRightInd w:val="0"/>
        <w:spacing w:before="0" w:beforeAutospacing="0"/>
        <w:rPr>
          <w:rFonts w:ascii="Times New Roman" w:hAnsi="Times New Roman"/>
          <w:sz w:val="28"/>
          <w:szCs w:val="28"/>
        </w:rPr>
      </w:pPr>
      <w:r>
        <w:rPr>
          <w:rFonts w:ascii="Times New Roman" w:hAnsi="Times New Roman"/>
          <w:sz w:val="28"/>
          <w:szCs w:val="28"/>
        </w:rPr>
        <w:tab/>
        <w:t>– за б</w:t>
      </w:r>
      <w:r w:rsidR="006F1CFD">
        <w:rPr>
          <w:rFonts w:ascii="Times New Roman" w:hAnsi="Times New Roman"/>
          <w:sz w:val="28"/>
          <w:szCs w:val="28"/>
        </w:rPr>
        <w:t xml:space="preserve">лаготворительную </w:t>
      </w:r>
      <w:r>
        <w:rPr>
          <w:rFonts w:ascii="Times New Roman" w:hAnsi="Times New Roman"/>
          <w:sz w:val="28"/>
          <w:szCs w:val="28"/>
        </w:rPr>
        <w:t>помощь, направленную на восстановление Православных святынь;</w:t>
      </w:r>
    </w:p>
    <w:p w:rsidR="008C2489" w:rsidRDefault="008C2489" w:rsidP="00CA007A">
      <w:pPr>
        <w:widowControl w:val="0"/>
        <w:shd w:val="clear" w:color="auto" w:fill="FFFFFF"/>
        <w:autoSpaceDE w:val="0"/>
        <w:autoSpaceDN w:val="0"/>
        <w:adjustRightInd w:val="0"/>
        <w:spacing w:before="0" w:beforeAutospacing="0"/>
        <w:rPr>
          <w:rFonts w:ascii="Times New Roman" w:hAnsi="Times New Roman"/>
          <w:sz w:val="28"/>
          <w:szCs w:val="28"/>
        </w:rPr>
      </w:pPr>
      <w:r>
        <w:rPr>
          <w:rFonts w:ascii="Times New Roman" w:hAnsi="Times New Roman"/>
          <w:sz w:val="28"/>
          <w:szCs w:val="28"/>
        </w:rPr>
        <w:tab/>
        <w:t>– за возрождение церковных ремесел, развитие хорового певческого искусства.</w:t>
      </w:r>
    </w:p>
    <w:p w:rsidR="004E7DE5" w:rsidRDefault="004E7DE5" w:rsidP="00CA007A">
      <w:pPr>
        <w:pStyle w:val="a0"/>
        <w:widowControl w:val="0"/>
        <w:numPr>
          <w:ilvl w:val="0"/>
          <w:numId w:val="0"/>
        </w:numPr>
        <w:spacing w:after="0"/>
        <w:rPr>
          <w:b/>
        </w:rPr>
      </w:pPr>
    </w:p>
    <w:p w:rsidR="006D6814" w:rsidRDefault="006D6814" w:rsidP="00CA007A">
      <w:pPr>
        <w:pStyle w:val="a0"/>
        <w:widowControl w:val="0"/>
        <w:numPr>
          <w:ilvl w:val="0"/>
          <w:numId w:val="0"/>
        </w:numPr>
        <w:spacing w:after="0"/>
        <w:rPr>
          <w:b/>
        </w:rPr>
      </w:pPr>
    </w:p>
    <w:p w:rsidR="000D56A5" w:rsidRPr="00F41CB9" w:rsidRDefault="00D0449D" w:rsidP="000D56A5">
      <w:pPr>
        <w:widowControl w:val="0"/>
        <w:tabs>
          <w:tab w:val="left" w:pos="288"/>
        </w:tabs>
        <w:spacing w:before="0" w:beforeAutospacing="0" w:after="240"/>
        <w:jc w:val="center"/>
        <w:rPr>
          <w:rFonts w:ascii="Times New Roman" w:hAnsi="Times New Roman"/>
          <w:b/>
          <w:color w:val="C0504D" w:themeColor="accent2"/>
          <w:sz w:val="28"/>
          <w:szCs w:val="28"/>
        </w:rPr>
      </w:pPr>
      <w:r>
        <w:rPr>
          <w:rFonts w:ascii="Times New Roman" w:hAnsi="Times New Roman"/>
          <w:b/>
          <w:color w:val="C0504D" w:themeColor="accent2"/>
          <w:sz w:val="28"/>
          <w:szCs w:val="28"/>
        </w:rPr>
        <w:t>3.2</w:t>
      </w:r>
      <w:r w:rsidR="000D56A5" w:rsidRPr="00F41CB9">
        <w:rPr>
          <w:rFonts w:ascii="Times New Roman" w:hAnsi="Times New Roman"/>
          <w:b/>
          <w:color w:val="C0504D" w:themeColor="accent2"/>
          <w:sz w:val="28"/>
          <w:szCs w:val="28"/>
        </w:rPr>
        <w:t>. Статут орде</w:t>
      </w:r>
      <w:r w:rsidR="00766DDA">
        <w:rPr>
          <w:rFonts w:ascii="Times New Roman" w:hAnsi="Times New Roman"/>
          <w:b/>
          <w:color w:val="C0504D" w:themeColor="accent2"/>
          <w:sz w:val="28"/>
          <w:szCs w:val="28"/>
        </w:rPr>
        <w:t>на святителя Кирилла Туровского</w:t>
      </w:r>
    </w:p>
    <w:p w:rsidR="000D56A5" w:rsidRDefault="00D0449D" w:rsidP="000D56A5">
      <w:pPr>
        <w:pStyle w:val="a0"/>
        <w:widowControl w:val="0"/>
        <w:numPr>
          <w:ilvl w:val="0"/>
          <w:numId w:val="0"/>
        </w:numPr>
        <w:spacing w:after="240"/>
      </w:pPr>
      <w:r>
        <w:rPr>
          <w:b/>
        </w:rPr>
        <w:t>3.2</w:t>
      </w:r>
      <w:r w:rsidR="000D56A5" w:rsidRPr="003305B9">
        <w:rPr>
          <w:b/>
        </w:rPr>
        <w:t>.1.</w:t>
      </w:r>
      <w:r w:rsidR="00BA0C90">
        <w:t> </w:t>
      </w:r>
      <w:r w:rsidR="000D56A5">
        <w:t>Орден святителя Кирилла Туровского учрежден решением Синода Белору</w:t>
      </w:r>
      <w:r w:rsidR="00AF166E">
        <w:t>сской Православной Церкви от 10</w:t>
      </w:r>
      <w:r w:rsidR="00AF166E" w:rsidRPr="00AF166E">
        <w:t>–</w:t>
      </w:r>
      <w:r w:rsidR="000D56A5">
        <w:t xml:space="preserve">11 октября 2004 года в память </w:t>
      </w:r>
      <w:r w:rsidR="000D56A5">
        <w:lastRenderedPageBreak/>
        <w:t xml:space="preserve">празднования 1000-летия Туровской епархии и утвержден </w:t>
      </w:r>
      <w:r w:rsidR="000D56A5">
        <w:rPr>
          <w:color w:val="000000" w:themeColor="text1"/>
        </w:rPr>
        <w:t xml:space="preserve">Святейшим </w:t>
      </w:r>
      <w:r w:rsidR="000D56A5">
        <w:t xml:space="preserve">Патриархом Московским и всея Руси Алексием </w:t>
      </w:r>
      <w:r w:rsidR="000D56A5">
        <w:rPr>
          <w:lang w:val="en-US"/>
        </w:rPr>
        <w:t>II</w:t>
      </w:r>
      <w:r w:rsidR="000D56A5">
        <w:t xml:space="preserve"> 23 декабря 2004 года. </w:t>
      </w:r>
    </w:p>
    <w:p w:rsidR="000D56A5" w:rsidRDefault="00D0449D" w:rsidP="000D56A5">
      <w:pPr>
        <w:pStyle w:val="a0"/>
        <w:widowControl w:val="0"/>
        <w:numPr>
          <w:ilvl w:val="0"/>
          <w:numId w:val="0"/>
        </w:numPr>
        <w:spacing w:after="240"/>
      </w:pPr>
      <w:r>
        <w:rPr>
          <w:b/>
        </w:rPr>
        <w:t>3.2</w:t>
      </w:r>
      <w:r w:rsidR="000D56A5" w:rsidRPr="003305B9">
        <w:rPr>
          <w:b/>
        </w:rPr>
        <w:t>.2</w:t>
      </w:r>
      <w:r w:rsidR="00BA0C90">
        <w:t>. </w:t>
      </w:r>
      <w:r w:rsidR="000D56A5">
        <w:t>Орден святителя Кирилла Туровского имеет две степени.</w:t>
      </w:r>
    </w:p>
    <w:p w:rsidR="000D56A5" w:rsidRPr="003305B9" w:rsidRDefault="00D0449D" w:rsidP="000D56A5">
      <w:pPr>
        <w:pStyle w:val="a0"/>
        <w:widowControl w:val="0"/>
        <w:numPr>
          <w:ilvl w:val="0"/>
          <w:numId w:val="0"/>
        </w:numPr>
        <w:spacing w:after="240"/>
        <w:rPr>
          <w:b/>
          <w:u w:val="single"/>
        </w:rPr>
      </w:pPr>
      <w:r>
        <w:rPr>
          <w:b/>
          <w:u w:val="single"/>
        </w:rPr>
        <w:t>3.2</w:t>
      </w:r>
      <w:r w:rsidR="00BA0C90">
        <w:rPr>
          <w:b/>
          <w:u w:val="single"/>
        </w:rPr>
        <w:t>.3. </w:t>
      </w:r>
      <w:r w:rsidR="000D56A5" w:rsidRPr="003305B9">
        <w:rPr>
          <w:b/>
          <w:u w:val="single"/>
        </w:rPr>
        <w:t>Описание ордена святителя Кирилла Туровского первой степени:</w:t>
      </w:r>
    </w:p>
    <w:p w:rsidR="000D56A5" w:rsidRDefault="000D56A5" w:rsidP="000D56A5">
      <w:pPr>
        <w:pStyle w:val="a0"/>
        <w:widowControl w:val="0"/>
        <w:numPr>
          <w:ilvl w:val="0"/>
          <w:numId w:val="0"/>
        </w:numPr>
        <w:spacing w:after="240"/>
        <w:ind w:firstLine="567"/>
        <w:rPr>
          <w:rFonts w:cstheme="minorBidi"/>
        </w:rPr>
      </w:pPr>
      <w:r>
        <w:t xml:space="preserve"> Орден представляет собой четырехконечный крест с золотистой окантовкой, концы которого покрыты красной горячей эмалью. Высота ордена 50,7 мм, ширина – 39,2 мм. На аверсе, в центре креста, расположен позолоченный медальон с чеканным рельефом святителя Кирилла, епископа Туровского. Его правая рука п</w:t>
      </w:r>
      <w:r w:rsidR="00F428E9">
        <w:t xml:space="preserve">однята в благословении, левая </w:t>
      </w:r>
      <w:r w:rsidR="00F428E9" w:rsidRPr="00F428E9">
        <w:t>–</w:t>
      </w:r>
      <w:r w:rsidR="00F428E9">
        <w:t xml:space="preserve"> </w:t>
      </w:r>
      <w:r>
        <w:t xml:space="preserve">держит Евангелие. По сторонам, на уровне плеч святителя, выбита надпись </w:t>
      </w:r>
      <w:r w:rsidRPr="00AC3E6E">
        <w:rPr>
          <w:color w:val="000000" w:themeColor="text1"/>
        </w:rPr>
        <w:t xml:space="preserve">на церковно-славянском языке: «СВТ. КИРИЛЛ ТУРОВСКИЙ». </w:t>
      </w:r>
      <w:r>
        <w:t xml:space="preserve">Медальон изготовлен в форме арки размером 18,5x24,9мм. Он обрамлен красной эмалевой полоской шириной </w:t>
      </w:r>
      <w:smartTag w:uri="urn:schemas-microsoft-com:office:smarttags" w:element="metricconverter">
        <w:smartTagPr>
          <w:attr w:name="ProductID" w:val="4 мм"/>
        </w:smartTagPr>
        <w:r>
          <w:t>4 мм</w:t>
        </w:r>
      </w:smartTag>
      <w:r>
        <w:t xml:space="preserve"> с проходящей по ней золотистой надписью в один ряд на белорусском языке: «СВЯЦ</w:t>
      </w:r>
      <w:r>
        <w:rPr>
          <w:lang w:val="be-BY"/>
        </w:rPr>
        <w:t>ІЦЕЛЬ</w:t>
      </w:r>
      <w:r>
        <w:t xml:space="preserve">  К</w:t>
      </w:r>
      <w:r>
        <w:rPr>
          <w:lang w:val="be-BY"/>
        </w:rPr>
        <w:t>І</w:t>
      </w:r>
      <w:r>
        <w:t>РЫЛ  ТУРА</w:t>
      </w:r>
      <w:r>
        <w:rPr>
          <w:lang w:val="be-BY"/>
        </w:rPr>
        <w:t>Ў</w:t>
      </w:r>
      <w:r>
        <w:t>СК</w:t>
      </w:r>
      <w:r>
        <w:rPr>
          <w:lang w:val="be-BY"/>
        </w:rPr>
        <w:t>І</w:t>
      </w:r>
      <w:r>
        <w:t xml:space="preserve">». Нижнюю часть полоски занимает орнамент, разделенный тремя равноконечными крестиками. Аверс ордена украшен четырьмя фианитами. Они располагаются в круглых оправках, расположенных в геометрических центрах прямоугольника, описанного вокруг медальона. </w:t>
      </w:r>
    </w:p>
    <w:p w:rsidR="000D56A5" w:rsidRDefault="000D56A5" w:rsidP="000D56A5">
      <w:pPr>
        <w:pStyle w:val="a0"/>
        <w:widowControl w:val="0"/>
        <w:numPr>
          <w:ilvl w:val="0"/>
          <w:numId w:val="0"/>
        </w:numPr>
        <w:spacing w:after="240"/>
        <w:ind w:firstLine="567"/>
        <w:rPr>
          <w:color w:val="000000" w:themeColor="text1"/>
        </w:rPr>
      </w:pPr>
      <w:r>
        <w:rPr>
          <w:color w:val="000000" w:themeColor="text1"/>
        </w:rPr>
        <w:t>Реверс ордена чистый и гладкий с матовой позолотой, в центре его имеется вертикальная булавка, с помощью которой орден крепится к одежде.</w:t>
      </w:r>
      <w:r>
        <w:t xml:space="preserve"> Под булавкой расположено выпуклое клеймо изготовителя. На правом конце креста выгравирован порядковый номер.</w:t>
      </w:r>
    </w:p>
    <w:p w:rsidR="000D56A5" w:rsidRDefault="00D0449D" w:rsidP="000D56A5">
      <w:pPr>
        <w:pStyle w:val="a0"/>
        <w:widowControl w:val="0"/>
        <w:numPr>
          <w:ilvl w:val="0"/>
          <w:numId w:val="0"/>
        </w:numPr>
        <w:spacing w:after="240"/>
        <w:rPr>
          <w:bCs/>
        </w:rPr>
      </w:pPr>
      <w:r>
        <w:rPr>
          <w:b/>
          <w:color w:val="000000" w:themeColor="text1"/>
        </w:rPr>
        <w:t>3.2</w:t>
      </w:r>
      <w:r w:rsidR="000D56A5">
        <w:rPr>
          <w:b/>
          <w:color w:val="000000" w:themeColor="text1"/>
        </w:rPr>
        <w:t>.4</w:t>
      </w:r>
      <w:r w:rsidR="000D56A5" w:rsidRPr="003305B9">
        <w:rPr>
          <w:b/>
          <w:color w:val="000000" w:themeColor="text1"/>
        </w:rPr>
        <w:t>.</w:t>
      </w:r>
      <w:r w:rsidR="00BA0C90">
        <w:t> </w:t>
      </w:r>
      <w:r w:rsidR="000D56A5">
        <w:t xml:space="preserve">К ордену первой степени выдается грамота </w:t>
      </w:r>
      <w:r w:rsidR="000D56A5">
        <w:rPr>
          <w:color w:val="000000" w:themeColor="text1"/>
        </w:rPr>
        <w:t xml:space="preserve">темно-розового цвета </w:t>
      </w:r>
      <w:r w:rsidR="000D56A5">
        <w:t>размером А3 в развороте (297х420 мм). Лицевая сторона грамоты покрыта золотым растительным орнаментом, за исключением пространства в крестообразной рамке с изображением ордена святителя Кирилла Туровского первой степени в це</w:t>
      </w:r>
      <w:r w:rsidR="00F428E9">
        <w:t xml:space="preserve">нтре.  В нижней части грамоты </w:t>
      </w:r>
      <w:r w:rsidR="00F428E9" w:rsidRPr="00F428E9">
        <w:t>–</w:t>
      </w:r>
      <w:r w:rsidR="00F428E9">
        <w:t xml:space="preserve"> </w:t>
      </w:r>
      <w:r w:rsidR="000D56A5">
        <w:t>надпись золотыми буквами: «ГРАМОТА». Внутренняя сторона грамоты делится на две половины. На первой, слева от зрителя, в сложной двойной рамке золотистого цвета, представляющей собой растительный орнамент, изображена икона святителя Кирилла Туровского.</w:t>
      </w:r>
      <w:r w:rsidR="000D56A5">
        <w:rPr>
          <w:color w:val="000000"/>
          <w:spacing w:val="6"/>
          <w:sz w:val="20"/>
          <w:shd w:val="clear" w:color="auto" w:fill="FFFFFF"/>
        </w:rPr>
        <w:t xml:space="preserve"> </w:t>
      </w:r>
      <w:r w:rsidR="000D56A5">
        <w:t>На второй половине, справа от зрителя, в точно такой же рамке, на бежевом фоне,</w:t>
      </w:r>
      <w:r w:rsidR="000D56A5">
        <w:rPr>
          <w:bCs/>
        </w:rPr>
        <w:t xml:space="preserve"> в верхней части поля располагается надпись золотыми</w:t>
      </w:r>
      <w:r w:rsidR="00F428E9">
        <w:rPr>
          <w:bCs/>
        </w:rPr>
        <w:t xml:space="preserve"> буквами: «ВО ВНИМАНИЕ», далее </w:t>
      </w:r>
      <w:r w:rsidR="00F428E9" w:rsidRPr="00F428E9">
        <w:rPr>
          <w:bCs/>
        </w:rPr>
        <w:t>–</w:t>
      </w:r>
      <w:r w:rsidR="00F428E9">
        <w:rPr>
          <w:bCs/>
        </w:rPr>
        <w:t xml:space="preserve"> </w:t>
      </w:r>
      <w:r w:rsidR="000D56A5">
        <w:rPr>
          <w:bCs/>
        </w:rPr>
        <w:t xml:space="preserve"> место для написания сведе</w:t>
      </w:r>
      <w:r w:rsidR="00F428E9">
        <w:rPr>
          <w:bCs/>
        </w:rPr>
        <w:t xml:space="preserve">ний о награждаемом лице; ниже </w:t>
      </w:r>
      <w:r w:rsidR="00F428E9" w:rsidRPr="00F428E9">
        <w:rPr>
          <w:bCs/>
        </w:rPr>
        <w:t>–</w:t>
      </w:r>
      <w:r w:rsidR="00F428E9">
        <w:rPr>
          <w:bCs/>
        </w:rPr>
        <w:t xml:space="preserve"> </w:t>
      </w:r>
      <w:r w:rsidR="000D56A5">
        <w:rPr>
          <w:bCs/>
        </w:rPr>
        <w:t xml:space="preserve">надпись золотым шрифтом в шесть строк: «НАГРАЖДАЕТСЯ ОРДЕНОМ БЕЛОРУССКОЙ ПРАВОСЛАВНОЙ ЦЕРКВИ СВЯТИТЕЛЯ КИРИЛЛА ТУРОВСКОГО </w:t>
      </w:r>
      <w:r w:rsidR="000D56A5">
        <w:rPr>
          <w:bCs/>
          <w:lang w:val="en-US"/>
        </w:rPr>
        <w:t>I</w:t>
      </w:r>
      <w:r w:rsidR="00F428E9">
        <w:rPr>
          <w:bCs/>
        </w:rPr>
        <w:t xml:space="preserve"> СТЕПЕНИ; далее </w:t>
      </w:r>
      <w:r w:rsidR="00F428E9" w:rsidRPr="00F428E9">
        <w:rPr>
          <w:bCs/>
        </w:rPr>
        <w:t>–</w:t>
      </w:r>
      <w:r w:rsidR="00F428E9">
        <w:rPr>
          <w:bCs/>
        </w:rPr>
        <w:t xml:space="preserve"> </w:t>
      </w:r>
      <w:r w:rsidR="000D56A5">
        <w:rPr>
          <w:bCs/>
        </w:rPr>
        <w:t xml:space="preserve">место для подписи Патриаршего Экзарха и имеется указание на его титул в две строки: «МИТРОПОЛИТ </w:t>
      </w:r>
      <w:r w:rsidR="000D56A5">
        <w:rPr>
          <w:bCs/>
        </w:rPr>
        <w:lastRenderedPageBreak/>
        <w:t>МИНСКИЙ И ЗАСЛАВСКИЙ, ПАТРИАРШИЙ ЭКЗАРХ ВСЕЯ БЕЛАРУСИ». Ниже впечатывается дата вручения ордена и его порядковый номер. Обратная сторона грамоты имеет темно-розовый фон, на котором присутствует орнамент из мелких золотистых веточек с золотистыми точками. В самом низу размещается изображение здания минского епархиального управления на фоне креста преподобной Евфросинии Полоцкой и золотистых черточек, расположенных полукругом и надпись в две строки: «БЕЛОРУССКИЙ ЭКЗАРХАТ».</w:t>
      </w:r>
      <w:r w:rsidR="00AC3E6E" w:rsidRPr="00AC3E6E">
        <w:rPr>
          <w:bCs/>
        </w:rPr>
        <w:t xml:space="preserve"> </w:t>
      </w:r>
      <w:r w:rsidR="00AC3E6E">
        <w:rPr>
          <w:bCs/>
        </w:rPr>
        <w:t>Надписи в грамоте имеют стилизованный шрифт.</w:t>
      </w:r>
      <w:r w:rsidR="000D56A5">
        <w:rPr>
          <w:bCs/>
        </w:rPr>
        <w:t xml:space="preserve">  </w:t>
      </w:r>
      <w:r w:rsidR="000D56A5">
        <w:t xml:space="preserve">Орден выдается в бархатном </w:t>
      </w:r>
      <w:r w:rsidR="000D56A5" w:rsidRPr="00801F40">
        <w:t>синем</w:t>
      </w:r>
      <w:r w:rsidR="000D56A5">
        <w:t xml:space="preserve"> футляре.</w:t>
      </w:r>
      <w:r w:rsidR="000D56A5">
        <w:tab/>
      </w:r>
    </w:p>
    <w:p w:rsidR="000D56A5" w:rsidRPr="00661C67" w:rsidRDefault="00D0449D" w:rsidP="000D56A5">
      <w:pPr>
        <w:pStyle w:val="a0"/>
        <w:widowControl w:val="0"/>
        <w:numPr>
          <w:ilvl w:val="0"/>
          <w:numId w:val="0"/>
        </w:numPr>
        <w:spacing w:after="240"/>
        <w:rPr>
          <w:b/>
          <w:u w:val="single"/>
        </w:rPr>
      </w:pPr>
      <w:r>
        <w:rPr>
          <w:b/>
          <w:u w:val="single"/>
        </w:rPr>
        <w:t>3.2</w:t>
      </w:r>
      <w:r w:rsidR="000D56A5">
        <w:rPr>
          <w:b/>
          <w:u w:val="single"/>
        </w:rPr>
        <w:t>.5</w:t>
      </w:r>
      <w:r w:rsidR="00BA0C90">
        <w:rPr>
          <w:b/>
          <w:u w:val="single"/>
        </w:rPr>
        <w:t>. </w:t>
      </w:r>
      <w:r w:rsidR="000D56A5" w:rsidRPr="00661C67">
        <w:rPr>
          <w:b/>
          <w:u w:val="single"/>
        </w:rPr>
        <w:t>Описание ордена святителя Кирилла Туровского второй степени:</w:t>
      </w:r>
    </w:p>
    <w:p w:rsidR="000D56A5" w:rsidRDefault="000D56A5" w:rsidP="000D56A5">
      <w:pPr>
        <w:pStyle w:val="a0"/>
        <w:widowControl w:val="0"/>
        <w:numPr>
          <w:ilvl w:val="0"/>
          <w:numId w:val="0"/>
        </w:numPr>
        <w:spacing w:after="240"/>
        <w:ind w:firstLine="567"/>
        <w:rPr>
          <w:rFonts w:cstheme="minorBidi"/>
          <w:color w:val="FF0000"/>
        </w:rPr>
      </w:pPr>
      <w:r>
        <w:t>Орден представляет собой четырехконечный крест с серебристой окантовкой, концы которого покрыты красной горячей эмалью. Высота ордена 50,7 мм, ширина – 39,2 мм. На аверсе, в центре креста, расположен посеребренный медальон с чеканным рельефом святителя Кирилла, епископа Туровского. Его правая рука п</w:t>
      </w:r>
      <w:r w:rsidR="003E4F43">
        <w:t xml:space="preserve">однята в благословении, левая </w:t>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r>
      <w:r w:rsidR="003E4F43">
        <w:softHyphen/>
        <w:t>− держит</w:t>
      </w:r>
      <w:r>
        <w:t xml:space="preserve"> Евангелие. По сторонам, на уровне плеч святителя, выбита надпись на церковно-славянском языке: </w:t>
      </w:r>
      <w:r>
        <w:rPr>
          <w:color w:val="000000" w:themeColor="text1"/>
        </w:rPr>
        <w:t>«СВТ. КИРИЛЛ ТУРОВСКИЙ»</w:t>
      </w:r>
      <w:r>
        <w:t xml:space="preserve">. Медальон изготовлен в форме арки размером 18,5x24,9мм. Он обрамлен красной эмалевой полоской шириной </w:t>
      </w:r>
      <w:smartTag w:uri="urn:schemas-microsoft-com:office:smarttags" w:element="metricconverter">
        <w:smartTagPr>
          <w:attr w:name="ProductID" w:val="4 мм"/>
        </w:smartTagPr>
        <w:r>
          <w:t>4 мм</w:t>
        </w:r>
      </w:smartTag>
      <w:r>
        <w:t xml:space="preserve"> с проходящей по ней серебристой надписью в один ряд на белорусском языке: «СВЯЦ</w:t>
      </w:r>
      <w:r>
        <w:rPr>
          <w:lang w:val="be-BY"/>
        </w:rPr>
        <w:t>ІЦЕЛЬ</w:t>
      </w:r>
      <w:r>
        <w:t xml:space="preserve">  К</w:t>
      </w:r>
      <w:r>
        <w:rPr>
          <w:lang w:val="be-BY"/>
        </w:rPr>
        <w:t>І</w:t>
      </w:r>
      <w:r>
        <w:t>РЫЛ  ТУРА</w:t>
      </w:r>
      <w:r>
        <w:rPr>
          <w:lang w:val="be-BY"/>
        </w:rPr>
        <w:t>Ў</w:t>
      </w:r>
      <w:r>
        <w:t>СК</w:t>
      </w:r>
      <w:r>
        <w:rPr>
          <w:lang w:val="be-BY"/>
        </w:rPr>
        <w:t>І</w:t>
      </w:r>
      <w:r>
        <w:t xml:space="preserve">». Нижнюю часть полоски занимает орнамент, разделенный тремя равноконечными крестиками. Аверс ордена украшен четырьмя фианитами. Они размещаются в круглых оправках, расположенных в геометрических центрах прямоугольника, описанного вокруг медальона. </w:t>
      </w:r>
    </w:p>
    <w:p w:rsidR="000D56A5" w:rsidRDefault="000D56A5" w:rsidP="000D56A5">
      <w:pPr>
        <w:pStyle w:val="a0"/>
        <w:widowControl w:val="0"/>
        <w:numPr>
          <w:ilvl w:val="0"/>
          <w:numId w:val="0"/>
        </w:numPr>
        <w:spacing w:after="240"/>
        <w:ind w:firstLine="567"/>
      </w:pPr>
      <w:r>
        <w:rPr>
          <w:color w:val="000000" w:themeColor="text1"/>
        </w:rPr>
        <w:t>Реверс ордена чистый и гладкий, в центре его имеется вертикальная булавка, с помощью которой орден крепится к одежде.</w:t>
      </w:r>
      <w:r>
        <w:t xml:space="preserve"> Под булавкой расположено выпуклое клеймо изготовителя. На правом конце креста выгравирован порядковый номер.</w:t>
      </w:r>
    </w:p>
    <w:p w:rsidR="000D56A5" w:rsidRDefault="00D0449D" w:rsidP="000D56A5">
      <w:pPr>
        <w:pStyle w:val="a0"/>
        <w:widowControl w:val="0"/>
        <w:numPr>
          <w:ilvl w:val="0"/>
          <w:numId w:val="0"/>
        </w:numPr>
        <w:spacing w:after="240"/>
        <w:rPr>
          <w:bCs/>
        </w:rPr>
      </w:pPr>
      <w:r>
        <w:rPr>
          <w:b/>
        </w:rPr>
        <w:t>3.2</w:t>
      </w:r>
      <w:r w:rsidR="000D56A5">
        <w:rPr>
          <w:b/>
        </w:rPr>
        <w:t>.6</w:t>
      </w:r>
      <w:r w:rsidR="000D56A5" w:rsidRPr="003305B9">
        <w:rPr>
          <w:b/>
        </w:rPr>
        <w:t>.</w:t>
      </w:r>
      <w:r w:rsidR="00BA0C90">
        <w:rPr>
          <w:b/>
        </w:rPr>
        <w:t> </w:t>
      </w:r>
      <w:r w:rsidR="000D56A5">
        <w:t xml:space="preserve">К ордену второй степени выдается грамота </w:t>
      </w:r>
      <w:r w:rsidR="000D56A5">
        <w:rPr>
          <w:color w:val="000000" w:themeColor="text1"/>
        </w:rPr>
        <w:t xml:space="preserve">синего цвета </w:t>
      </w:r>
      <w:r w:rsidR="000D56A5">
        <w:t>размером А3 в развороте (297х420 мм). Лицевая сторона грамоты покрыта серебристым растительным орнаментом, за исключением пространства в крестообразной рамке с изображением ордена святителя Кирилла Туровского второй степени в це</w:t>
      </w:r>
      <w:r w:rsidR="000D6C4B">
        <w:t xml:space="preserve">нтре.  В нижней части грамоты </w:t>
      </w:r>
      <w:r w:rsidR="000D6C4B" w:rsidRPr="000D6C4B">
        <w:t>–</w:t>
      </w:r>
      <w:r w:rsidR="000D6C4B">
        <w:t xml:space="preserve"> </w:t>
      </w:r>
      <w:r w:rsidR="000D56A5">
        <w:t>надпись серебристыми буквами: «ГРАМОТА». Внутренняя сторона грамоты делится на две половины. На первой, слева от зрителя, в сложной двойной рамке серебристого цвета, представляющей собой растительный орнамент, изображена икона святителя Кирилла Туровского.</w:t>
      </w:r>
      <w:r w:rsidR="000D56A5">
        <w:rPr>
          <w:color w:val="000000"/>
          <w:spacing w:val="6"/>
          <w:sz w:val="20"/>
          <w:shd w:val="clear" w:color="auto" w:fill="FFFFFF"/>
        </w:rPr>
        <w:t xml:space="preserve"> </w:t>
      </w:r>
      <w:r w:rsidR="000D56A5">
        <w:t>На второй половине, справа от зрителя, в точно такой же рамке, на бежевом фоне,</w:t>
      </w:r>
      <w:r w:rsidR="000D56A5">
        <w:rPr>
          <w:bCs/>
        </w:rPr>
        <w:t xml:space="preserve"> в верхней части поля располагается надпись </w:t>
      </w:r>
      <w:r w:rsidR="000D56A5">
        <w:rPr>
          <w:bCs/>
        </w:rPr>
        <w:lastRenderedPageBreak/>
        <w:t xml:space="preserve">серебристыми </w:t>
      </w:r>
      <w:r w:rsidR="000D6C4B">
        <w:rPr>
          <w:bCs/>
        </w:rPr>
        <w:t xml:space="preserve">буквами: «ВО ВНИМАНИЕ», далее </w:t>
      </w:r>
      <w:r w:rsidR="000D6C4B" w:rsidRPr="000D6C4B">
        <w:rPr>
          <w:bCs/>
        </w:rPr>
        <w:t>–</w:t>
      </w:r>
      <w:r w:rsidR="000D6C4B">
        <w:rPr>
          <w:bCs/>
        </w:rPr>
        <w:t xml:space="preserve"> </w:t>
      </w:r>
      <w:r w:rsidR="000D56A5">
        <w:rPr>
          <w:bCs/>
        </w:rPr>
        <w:t>место для написания сведе</w:t>
      </w:r>
      <w:r w:rsidR="000D6C4B">
        <w:rPr>
          <w:bCs/>
        </w:rPr>
        <w:t xml:space="preserve">ний о награждаемом лице; ниже </w:t>
      </w:r>
      <w:r w:rsidR="000D6C4B" w:rsidRPr="000D6C4B">
        <w:rPr>
          <w:bCs/>
        </w:rPr>
        <w:t>–</w:t>
      </w:r>
      <w:r w:rsidR="000D6C4B">
        <w:rPr>
          <w:bCs/>
        </w:rPr>
        <w:t xml:space="preserve"> </w:t>
      </w:r>
      <w:r w:rsidR="000D56A5">
        <w:rPr>
          <w:bCs/>
        </w:rPr>
        <w:t xml:space="preserve">надпись серебристым шрифтом в шесть строк: «НАГРАЖДАЕТСЯ ОРДЕНОМ БЕЛОРУССКОЙ ПРАВОСЛАВНОЙ ЦЕРКВИ СВЯТИТЕЛЯ КИРИЛЛА ТУРОВСКОГО </w:t>
      </w:r>
      <w:r w:rsidR="000D56A5">
        <w:rPr>
          <w:bCs/>
          <w:lang w:val="en-US"/>
        </w:rPr>
        <w:t>II</w:t>
      </w:r>
      <w:r w:rsidR="000D6C4B">
        <w:rPr>
          <w:bCs/>
        </w:rPr>
        <w:t xml:space="preserve"> СТЕПЕНИ; далее </w:t>
      </w:r>
      <w:r w:rsidR="000D6C4B" w:rsidRPr="000D6C4B">
        <w:rPr>
          <w:bCs/>
        </w:rPr>
        <w:t>–</w:t>
      </w:r>
      <w:r w:rsidR="000D6C4B">
        <w:rPr>
          <w:bCs/>
        </w:rPr>
        <w:t xml:space="preserve"> </w:t>
      </w:r>
      <w:r w:rsidR="000D56A5">
        <w:rPr>
          <w:bCs/>
        </w:rPr>
        <w:t xml:space="preserve">место для подписи Патриаршего Экзарха и имеется указание на его титул в две строки: «МИТРОПОЛИТ МИНСКИЙ И ЗАСЛАВСКИЙ, ПАТРИАРШИЙ ЭКЗАРХ ВСЕЯ БЕЛАРУСИ». Ниже впечатывается дата вручения ордена и его порядковый номер. Обратная сторона грамоты имеет синий фон, на котором присутствует орнамент из мелких серебристых веточек с серебристыми точками. В самом низу размещается изображение здания минского епархиального управления на фоне креста преподобной Евфросинии Полоцкой и серебристых черточек, расположенных полукругом и надпись в две строки: «БЕЛОРУССКИЙ ЭКЗАРХАТ». </w:t>
      </w:r>
      <w:r w:rsidR="00AC3E6E">
        <w:rPr>
          <w:bCs/>
        </w:rPr>
        <w:t>Надписи в грамоте имеют стилизованный шрифт.</w:t>
      </w:r>
      <w:r w:rsidR="000D56A5">
        <w:rPr>
          <w:bCs/>
        </w:rPr>
        <w:t xml:space="preserve"> </w:t>
      </w:r>
      <w:r w:rsidR="000D56A5">
        <w:t xml:space="preserve">Орден выдается в бархатном </w:t>
      </w:r>
      <w:r w:rsidR="000D56A5" w:rsidRPr="00801F40">
        <w:t>синем</w:t>
      </w:r>
      <w:r w:rsidR="000D56A5">
        <w:t xml:space="preserve"> футляре.</w:t>
      </w:r>
      <w:r w:rsidR="000D56A5">
        <w:tab/>
      </w:r>
    </w:p>
    <w:p w:rsidR="000D56A5" w:rsidRDefault="00D0449D" w:rsidP="000D56A5">
      <w:pPr>
        <w:widowControl w:val="0"/>
        <w:shd w:val="clear" w:color="auto" w:fill="FFFFFF"/>
        <w:autoSpaceDE w:val="0"/>
        <w:autoSpaceDN w:val="0"/>
        <w:adjustRightInd w:val="0"/>
        <w:spacing w:before="0" w:beforeAutospacing="0" w:after="240"/>
        <w:rPr>
          <w:rFonts w:ascii="Times New Roman" w:hAnsi="Times New Roman"/>
          <w:sz w:val="28"/>
          <w:szCs w:val="28"/>
        </w:rPr>
      </w:pPr>
      <w:r>
        <w:rPr>
          <w:rFonts w:ascii="Times New Roman" w:hAnsi="Times New Roman"/>
          <w:b/>
          <w:sz w:val="28"/>
          <w:szCs w:val="28"/>
        </w:rPr>
        <w:t>3.2</w:t>
      </w:r>
      <w:r w:rsidR="000D56A5">
        <w:rPr>
          <w:rFonts w:ascii="Times New Roman" w:hAnsi="Times New Roman"/>
          <w:b/>
          <w:sz w:val="28"/>
          <w:szCs w:val="28"/>
        </w:rPr>
        <w:t>.7.</w:t>
      </w:r>
      <w:r w:rsidR="00BA0C90">
        <w:rPr>
          <w:rFonts w:ascii="Times New Roman" w:hAnsi="Times New Roman"/>
          <w:sz w:val="28"/>
          <w:szCs w:val="28"/>
        </w:rPr>
        <w:t> </w:t>
      </w:r>
      <w:r w:rsidR="000D56A5" w:rsidRPr="00801F40">
        <w:rPr>
          <w:rFonts w:ascii="Times New Roman" w:hAnsi="Times New Roman"/>
          <w:sz w:val="28"/>
          <w:szCs w:val="28"/>
        </w:rPr>
        <w:t>Орден святителя Кирилла Туровского носится на правой стороне груди и располагается в порядке старшинства орденов, согласно п. 2.3.2</w:t>
      </w:r>
      <w:r w:rsidR="00393288">
        <w:rPr>
          <w:rFonts w:ascii="Times New Roman" w:hAnsi="Times New Roman"/>
          <w:sz w:val="28"/>
          <w:szCs w:val="28"/>
        </w:rPr>
        <w:t>.</w:t>
      </w:r>
      <w:r w:rsidR="000D56A5" w:rsidRPr="00801F40">
        <w:rPr>
          <w:rFonts w:ascii="Times New Roman" w:hAnsi="Times New Roman"/>
          <w:sz w:val="28"/>
          <w:szCs w:val="28"/>
        </w:rPr>
        <w:t xml:space="preserve"> настоящего Положения.</w:t>
      </w:r>
    </w:p>
    <w:p w:rsidR="000D56A5" w:rsidRDefault="00D0449D" w:rsidP="000D56A5">
      <w:pPr>
        <w:pStyle w:val="a0"/>
        <w:widowControl w:val="0"/>
        <w:numPr>
          <w:ilvl w:val="0"/>
          <w:numId w:val="0"/>
        </w:numPr>
        <w:spacing w:after="240"/>
      </w:pPr>
      <w:r>
        <w:rPr>
          <w:b/>
        </w:rPr>
        <w:t>3.2</w:t>
      </w:r>
      <w:r w:rsidR="000D56A5">
        <w:rPr>
          <w:b/>
        </w:rPr>
        <w:t>.8</w:t>
      </w:r>
      <w:r w:rsidR="000D56A5" w:rsidRPr="003305B9">
        <w:rPr>
          <w:b/>
        </w:rPr>
        <w:t>.</w:t>
      </w:r>
      <w:r w:rsidR="00BA0C90">
        <w:rPr>
          <w:b/>
        </w:rPr>
        <w:t> </w:t>
      </w:r>
      <w:r w:rsidR="000D56A5">
        <w:t xml:space="preserve">Орденом награждаются государственные и общественные деятели, представители творческой интеллигенции, клирики и миряне, послужившие своими трудами </w:t>
      </w:r>
      <w:r w:rsidR="000D56A5" w:rsidRPr="0064137A">
        <w:rPr>
          <w:color w:val="000000" w:themeColor="text1"/>
        </w:rPr>
        <w:t xml:space="preserve">Белорусской </w:t>
      </w:r>
      <w:r w:rsidR="00B86AFE">
        <w:t>Православной Церкви</w:t>
      </w:r>
      <w:r w:rsidR="000D56A5">
        <w:t xml:space="preserve">. </w:t>
      </w:r>
    </w:p>
    <w:p w:rsidR="00D0449D" w:rsidRDefault="00D0449D" w:rsidP="000D56A5">
      <w:pPr>
        <w:pStyle w:val="a0"/>
        <w:widowControl w:val="0"/>
        <w:numPr>
          <w:ilvl w:val="0"/>
          <w:numId w:val="0"/>
        </w:numPr>
        <w:spacing w:after="240"/>
      </w:pPr>
    </w:p>
    <w:p w:rsidR="00D0449D" w:rsidRDefault="00D0449D" w:rsidP="00D0449D">
      <w:pPr>
        <w:pStyle w:val="a"/>
        <w:keepNext w:val="0"/>
        <w:keepLines w:val="0"/>
        <w:widowControl w:val="0"/>
        <w:numPr>
          <w:ilvl w:val="0"/>
          <w:numId w:val="0"/>
        </w:numPr>
        <w:spacing w:after="240"/>
        <w:ind w:left="360"/>
      </w:pPr>
      <w:bookmarkStart w:id="66" w:name="_Toc448995561"/>
      <w:r>
        <w:t>3.3. Статут ордена преподобномученика Афанасия Брестского</w:t>
      </w:r>
      <w:bookmarkEnd w:id="66"/>
    </w:p>
    <w:p w:rsidR="00C05F3B" w:rsidRDefault="00D0449D" w:rsidP="00D0449D">
      <w:pPr>
        <w:pStyle w:val="a0"/>
        <w:widowControl w:val="0"/>
        <w:numPr>
          <w:ilvl w:val="0"/>
          <w:numId w:val="0"/>
        </w:numPr>
        <w:spacing w:after="240"/>
        <w:rPr>
          <w:color w:val="000000" w:themeColor="text1"/>
        </w:rPr>
      </w:pPr>
      <w:r>
        <w:rPr>
          <w:b/>
        </w:rPr>
        <w:t>3.3</w:t>
      </w:r>
      <w:r w:rsidRPr="00444C08">
        <w:rPr>
          <w:b/>
        </w:rPr>
        <w:t>.1.</w:t>
      </w:r>
      <w:r w:rsidR="00BA0C90">
        <w:t> </w:t>
      </w:r>
      <w:r>
        <w:t xml:space="preserve">Орден учрежден решением Синода Белорусской Православной Церкви от 26 марта 2010 года </w:t>
      </w:r>
      <w:r>
        <w:rPr>
          <w:color w:val="000000" w:themeColor="text1"/>
        </w:rPr>
        <w:t>и утвержден Святейшим Патриархом Московским и всея Руси Кириллом 14 августа 2010 года. С именем преподобномученика Афанасия Брестского неразрывно связаны подвижнические труды по защите и сохранению Православной веры на земле Беларуси, устроению монастырей и храмов.</w:t>
      </w:r>
    </w:p>
    <w:p w:rsidR="00FF7CC4" w:rsidRDefault="00D0449D" w:rsidP="00D0449D">
      <w:pPr>
        <w:pStyle w:val="a0"/>
        <w:widowControl w:val="0"/>
        <w:numPr>
          <w:ilvl w:val="0"/>
          <w:numId w:val="0"/>
        </w:numPr>
        <w:spacing w:after="240"/>
      </w:pPr>
      <w:r>
        <w:rPr>
          <w:b/>
        </w:rPr>
        <w:t>3.3</w:t>
      </w:r>
      <w:r w:rsidRPr="00444C08">
        <w:rPr>
          <w:b/>
        </w:rPr>
        <w:t>.2.</w:t>
      </w:r>
      <w:r w:rsidR="00BA0C90">
        <w:t> </w:t>
      </w:r>
      <w:r>
        <w:t>Орден преподобномученика Афанас</w:t>
      </w:r>
      <w:r w:rsidR="00AC3E6E">
        <w:t>ия Брестского имеет две степени.</w:t>
      </w:r>
    </w:p>
    <w:p w:rsidR="00D0449D" w:rsidRPr="00444C08" w:rsidRDefault="00D0449D" w:rsidP="00D0449D">
      <w:pPr>
        <w:pStyle w:val="a0"/>
        <w:widowControl w:val="0"/>
        <w:numPr>
          <w:ilvl w:val="0"/>
          <w:numId w:val="0"/>
        </w:numPr>
        <w:spacing w:after="240"/>
        <w:rPr>
          <w:b/>
          <w:u w:val="single"/>
        </w:rPr>
      </w:pPr>
      <w:r>
        <w:rPr>
          <w:b/>
          <w:u w:val="single"/>
        </w:rPr>
        <w:t>3.3</w:t>
      </w:r>
      <w:r w:rsidR="00BA0C90">
        <w:rPr>
          <w:b/>
          <w:u w:val="single"/>
        </w:rPr>
        <w:t>.3. </w:t>
      </w:r>
      <w:r w:rsidRPr="00444C08">
        <w:rPr>
          <w:b/>
          <w:u w:val="single"/>
        </w:rPr>
        <w:t>Описание ордена преподобномученика Афанасия</w:t>
      </w:r>
      <w:r w:rsidR="00B72C57">
        <w:rPr>
          <w:b/>
          <w:u w:val="single"/>
        </w:rPr>
        <w:t xml:space="preserve"> Брестского</w:t>
      </w:r>
      <w:r w:rsidRPr="00444C08">
        <w:rPr>
          <w:b/>
          <w:u w:val="single"/>
        </w:rPr>
        <w:t xml:space="preserve"> первой степени:</w:t>
      </w:r>
    </w:p>
    <w:p w:rsidR="00D0449D" w:rsidRDefault="00D0449D" w:rsidP="00D0449D">
      <w:pPr>
        <w:pStyle w:val="a0"/>
        <w:widowControl w:val="0"/>
        <w:numPr>
          <w:ilvl w:val="0"/>
          <w:numId w:val="0"/>
        </w:numPr>
        <w:spacing w:after="240"/>
        <w:ind w:firstLine="567"/>
      </w:pPr>
      <w:r>
        <w:t xml:space="preserve">Аверс ордена представляет собой прямой </w:t>
      </w:r>
      <w:r w:rsidRPr="00801F40">
        <w:t>четырёхконечный</w:t>
      </w:r>
      <w:r>
        <w:t xml:space="preserve"> крест с расширяющимися концами, из которых каждый разделен еще на два острых конца. Крест покрыт эмалью гематитового (вишневого) цвета и обведен </w:t>
      </w:r>
      <w:r>
        <w:lastRenderedPageBreak/>
        <w:t>выпуклым позолоченным ран</w:t>
      </w:r>
      <w:r w:rsidR="000D6C4B">
        <w:t xml:space="preserve">том. На восьми острых концах </w:t>
      </w:r>
      <w:r w:rsidR="000D6C4B" w:rsidRPr="000D6C4B">
        <w:t>–</w:t>
      </w:r>
      <w:r w:rsidR="000D6C4B">
        <w:t xml:space="preserve"> </w:t>
      </w:r>
      <w:r>
        <w:t xml:space="preserve">позолоченные шарики, а между ними – полукружия из позолоченных лучей, охватывающих каждое по ограненному кристаллу. Поверх первого креста наложен второй крест меньшего размера, также </w:t>
      </w:r>
      <w:r w:rsidRPr="00801F40">
        <w:t>четырёхконечный</w:t>
      </w:r>
      <w:r>
        <w:t>, с расширяющимися концами, и обведенный таким же выпуклым позолоченным рантом, но покрытый белой эмалью. Между концами креста выходят позолоченные лучи, а в его центре помещается окаймленный позолоченным рантом круглый эмалевый медальон с поясным изображением преподобномученика Афанасия Брестского, который в правой руке держит православный крест. На уровне плеч преподобномученика проходит надпись в две строки стилизованным шрифтом: «ПРЕПОДОБНОМУЧЕНИК АФАНАСИЙ БРЕСТСКИЙ».</w:t>
      </w:r>
    </w:p>
    <w:p w:rsidR="00D0449D" w:rsidRPr="00801F40" w:rsidRDefault="00D0449D" w:rsidP="00D0449D">
      <w:pPr>
        <w:pStyle w:val="a0"/>
        <w:widowControl w:val="0"/>
        <w:numPr>
          <w:ilvl w:val="0"/>
          <w:numId w:val="0"/>
        </w:numPr>
        <w:spacing w:after="240"/>
        <w:ind w:firstLine="567"/>
      </w:pPr>
      <w:r w:rsidRPr="00801F40">
        <w:t>Реверс ордена</w:t>
      </w:r>
      <w:r w:rsidRPr="00801F40">
        <w:rPr>
          <w:color w:val="000000" w:themeColor="text1"/>
        </w:rPr>
        <w:t xml:space="preserve"> чистый и гладкий, с матовой позолотой. На обратной стороне имеется горизонтальное приспособление для крепления.</w:t>
      </w:r>
    </w:p>
    <w:p w:rsidR="00D0449D" w:rsidRDefault="00D0449D" w:rsidP="00D0449D">
      <w:pPr>
        <w:pStyle w:val="a0"/>
        <w:widowControl w:val="0"/>
        <w:numPr>
          <w:ilvl w:val="0"/>
          <w:numId w:val="0"/>
        </w:numPr>
        <w:spacing w:after="240"/>
        <w:ind w:firstLine="567"/>
      </w:pPr>
      <w:r w:rsidRPr="00801F40">
        <w:t>Размеры ордена: 75х75 мм.</w:t>
      </w:r>
      <w:r>
        <w:t xml:space="preserve"> </w:t>
      </w:r>
    </w:p>
    <w:p w:rsidR="00FF7CC4" w:rsidRDefault="00D0449D" w:rsidP="00D0449D">
      <w:pPr>
        <w:widowControl w:val="0"/>
        <w:shd w:val="clear" w:color="auto" w:fill="FFFFFF"/>
        <w:autoSpaceDE w:val="0"/>
        <w:autoSpaceDN w:val="0"/>
        <w:adjustRightInd w:val="0"/>
        <w:spacing w:before="0" w:beforeAutospacing="0" w:after="240"/>
        <w:rPr>
          <w:rFonts w:ascii="Times New Roman" w:hAnsi="Times New Roman"/>
          <w:bCs/>
          <w:sz w:val="28"/>
          <w:szCs w:val="28"/>
        </w:rPr>
      </w:pPr>
      <w:r>
        <w:rPr>
          <w:rFonts w:ascii="Times New Roman" w:hAnsi="Times New Roman"/>
          <w:b/>
          <w:sz w:val="28"/>
          <w:szCs w:val="28"/>
        </w:rPr>
        <w:t>3.3</w:t>
      </w:r>
      <w:r w:rsidRPr="00444C08">
        <w:rPr>
          <w:rFonts w:ascii="Times New Roman" w:hAnsi="Times New Roman"/>
          <w:b/>
          <w:sz w:val="28"/>
          <w:szCs w:val="28"/>
        </w:rPr>
        <w:t>.4.</w:t>
      </w:r>
      <w:r w:rsidR="00BA0C90">
        <w:rPr>
          <w:rFonts w:ascii="Times New Roman" w:hAnsi="Times New Roman"/>
          <w:sz w:val="28"/>
          <w:szCs w:val="28"/>
        </w:rPr>
        <w:t> </w:t>
      </w:r>
      <w:r>
        <w:rPr>
          <w:rFonts w:ascii="Times New Roman" w:hAnsi="Times New Roman"/>
          <w:sz w:val="28"/>
          <w:szCs w:val="28"/>
        </w:rPr>
        <w:t>К ордену первой степени выдается  гр</w:t>
      </w:r>
      <w:r w:rsidR="003F7F47">
        <w:rPr>
          <w:rFonts w:ascii="Times New Roman" w:hAnsi="Times New Roman"/>
          <w:sz w:val="28"/>
          <w:szCs w:val="28"/>
        </w:rPr>
        <w:t>амота красного цв</w:t>
      </w:r>
      <w:r w:rsidR="0015694E">
        <w:rPr>
          <w:rFonts w:ascii="Times New Roman" w:hAnsi="Times New Roman"/>
          <w:sz w:val="28"/>
          <w:szCs w:val="28"/>
        </w:rPr>
        <w:t>е</w:t>
      </w:r>
      <w:r w:rsidR="00393288">
        <w:rPr>
          <w:rFonts w:ascii="Times New Roman" w:hAnsi="Times New Roman"/>
          <w:sz w:val="28"/>
          <w:szCs w:val="28"/>
        </w:rPr>
        <w:t>та размером А4 в развороте (210х</w:t>
      </w:r>
      <w:r w:rsidR="0015694E">
        <w:rPr>
          <w:rFonts w:ascii="Times New Roman" w:hAnsi="Times New Roman"/>
          <w:sz w:val="28"/>
          <w:szCs w:val="28"/>
        </w:rPr>
        <w:t>296</w:t>
      </w:r>
      <w:r>
        <w:rPr>
          <w:rFonts w:ascii="Times New Roman" w:hAnsi="Times New Roman"/>
          <w:sz w:val="28"/>
          <w:szCs w:val="28"/>
        </w:rPr>
        <w:t xml:space="preserve"> мм). </w:t>
      </w:r>
      <w:r w:rsidRPr="00801F40">
        <w:rPr>
          <w:rFonts w:ascii="Times New Roman" w:hAnsi="Times New Roman"/>
          <w:sz w:val="28"/>
          <w:szCs w:val="28"/>
        </w:rPr>
        <w:t>Лицевая сторона грамоты</w:t>
      </w:r>
      <w:r w:rsidRPr="00801F40">
        <w:t xml:space="preserve"> </w:t>
      </w:r>
      <w:r w:rsidRPr="00801F40">
        <w:rPr>
          <w:rFonts w:ascii="Times New Roman" w:hAnsi="Times New Roman"/>
          <w:sz w:val="28"/>
          <w:szCs w:val="28"/>
        </w:rPr>
        <w:t>покрыта золотистым растительным орнаментом, окаймленным сложной рамкой белого цвета. В центре располагается изображение ордена</w:t>
      </w:r>
      <w:r>
        <w:rPr>
          <w:rFonts w:ascii="Times New Roman" w:eastAsia="Calibri" w:hAnsi="Times New Roman"/>
          <w:sz w:val="28"/>
          <w:szCs w:val="28"/>
        </w:rPr>
        <w:t xml:space="preserve"> преподобномученика Афанасия Брестского </w:t>
      </w:r>
      <w:r w:rsidRPr="00801F40">
        <w:rPr>
          <w:rFonts w:ascii="Times New Roman" w:eastAsia="Calibri" w:hAnsi="Times New Roman"/>
          <w:sz w:val="28"/>
          <w:szCs w:val="28"/>
          <w:lang w:val="en-US"/>
        </w:rPr>
        <w:t>I</w:t>
      </w:r>
      <w:r>
        <w:rPr>
          <w:rFonts w:ascii="Times New Roman" w:eastAsia="Calibri" w:hAnsi="Times New Roman"/>
          <w:sz w:val="28"/>
          <w:szCs w:val="28"/>
        </w:rPr>
        <w:t>-ой степени</w:t>
      </w:r>
      <w:r>
        <w:rPr>
          <w:rFonts w:ascii="Times New Roman" w:hAnsi="Times New Roman"/>
          <w:sz w:val="28"/>
          <w:szCs w:val="28"/>
        </w:rPr>
        <w:t xml:space="preserve"> в простой рамке</w:t>
      </w:r>
      <w:r w:rsidRPr="00AA2FA8">
        <w:rPr>
          <w:rFonts w:ascii="Times New Roman" w:hAnsi="Times New Roman"/>
          <w:sz w:val="28"/>
          <w:szCs w:val="28"/>
        </w:rPr>
        <w:t xml:space="preserve"> </w:t>
      </w:r>
      <w:r w:rsidRPr="00801F40">
        <w:rPr>
          <w:rFonts w:ascii="Times New Roman" w:hAnsi="Times New Roman"/>
          <w:sz w:val="28"/>
          <w:szCs w:val="28"/>
        </w:rPr>
        <w:t>белого цвета</w:t>
      </w:r>
      <w:r>
        <w:rPr>
          <w:rFonts w:ascii="Times New Roman" w:hAnsi="Times New Roman"/>
          <w:sz w:val="28"/>
          <w:szCs w:val="28"/>
        </w:rPr>
        <w:t xml:space="preserve"> с орнаментом по углам рамки. В нижней части поля, находящегося в рамке, надпись </w:t>
      </w:r>
      <w:r w:rsidRPr="00801F40">
        <w:rPr>
          <w:rFonts w:ascii="Times New Roman" w:hAnsi="Times New Roman"/>
          <w:sz w:val="28"/>
          <w:szCs w:val="28"/>
        </w:rPr>
        <w:t>белыми буквами</w:t>
      </w:r>
      <w:r>
        <w:rPr>
          <w:rFonts w:ascii="Times New Roman" w:hAnsi="Times New Roman"/>
          <w:sz w:val="28"/>
          <w:szCs w:val="28"/>
        </w:rPr>
        <w:t xml:space="preserve"> – ГРАМОТА. Внутренняя сторона грамоты делится на две половины бежевого цвета. На первой</w:t>
      </w:r>
      <w:r w:rsidRPr="00246C9B">
        <w:rPr>
          <w:rFonts w:ascii="Times New Roman" w:hAnsi="Times New Roman"/>
          <w:sz w:val="28"/>
          <w:szCs w:val="28"/>
        </w:rPr>
        <w:t xml:space="preserve"> </w:t>
      </w:r>
      <w:r w:rsidRPr="00801F40">
        <w:rPr>
          <w:rFonts w:ascii="Times New Roman" w:hAnsi="Times New Roman"/>
          <w:sz w:val="28"/>
          <w:szCs w:val="28"/>
        </w:rPr>
        <w:t>половине</w:t>
      </w:r>
      <w:r>
        <w:rPr>
          <w:rFonts w:ascii="Times New Roman" w:hAnsi="Times New Roman"/>
          <w:sz w:val="28"/>
          <w:szCs w:val="28"/>
        </w:rPr>
        <w:t xml:space="preserve"> в сложной </w:t>
      </w:r>
      <w:r w:rsidRPr="00801F40">
        <w:rPr>
          <w:rFonts w:ascii="Times New Roman" w:hAnsi="Times New Roman"/>
          <w:sz w:val="28"/>
          <w:szCs w:val="28"/>
        </w:rPr>
        <w:t>двойной</w:t>
      </w:r>
      <w:r>
        <w:rPr>
          <w:rFonts w:ascii="Times New Roman" w:hAnsi="Times New Roman"/>
          <w:sz w:val="28"/>
          <w:szCs w:val="28"/>
        </w:rPr>
        <w:t xml:space="preserve"> рамке с золотым растительным орнаментом, изображена икона преподобномученика Афанасия Брестского.</w:t>
      </w:r>
      <w:r>
        <w:rPr>
          <w:rFonts w:ascii="Times New Roman" w:hAnsi="Times New Roman"/>
          <w:spacing w:val="6"/>
          <w:sz w:val="20"/>
          <w:shd w:val="clear" w:color="auto" w:fill="FFFFFF"/>
        </w:rPr>
        <w:t xml:space="preserve"> </w:t>
      </w:r>
      <w:r>
        <w:rPr>
          <w:rFonts w:ascii="Times New Roman" w:hAnsi="Times New Roman"/>
          <w:sz w:val="28"/>
          <w:szCs w:val="28"/>
        </w:rPr>
        <w:t xml:space="preserve">На второй половине в точно такой же </w:t>
      </w:r>
      <w:r w:rsidRPr="00801F40">
        <w:rPr>
          <w:rFonts w:ascii="Times New Roman" w:hAnsi="Times New Roman"/>
          <w:sz w:val="28"/>
          <w:szCs w:val="28"/>
        </w:rPr>
        <w:t>двойной</w:t>
      </w:r>
      <w:r>
        <w:rPr>
          <w:rFonts w:ascii="Times New Roman" w:hAnsi="Times New Roman"/>
          <w:sz w:val="28"/>
          <w:szCs w:val="28"/>
        </w:rPr>
        <w:t xml:space="preserve"> рамке </w:t>
      </w:r>
      <w:r w:rsidRPr="00801F40">
        <w:rPr>
          <w:rFonts w:ascii="Times New Roman" w:hAnsi="Times New Roman"/>
          <w:sz w:val="28"/>
          <w:szCs w:val="28"/>
        </w:rPr>
        <w:t>на светло-бежевом поле, окаймленном простой рамкой золотого цвета с орнаментом по углам</w:t>
      </w:r>
      <w:r>
        <w:rPr>
          <w:rFonts w:ascii="Times New Roman" w:hAnsi="Times New Roman"/>
          <w:sz w:val="28"/>
          <w:szCs w:val="28"/>
        </w:rPr>
        <w:t>,</w:t>
      </w:r>
      <w:r>
        <w:rPr>
          <w:rFonts w:ascii="Times New Roman" w:hAnsi="Times New Roman"/>
          <w:bCs/>
          <w:sz w:val="28"/>
          <w:szCs w:val="28"/>
        </w:rPr>
        <w:t xml:space="preserve"> в верхней части </w:t>
      </w:r>
      <w:r w:rsidRPr="00801F40">
        <w:rPr>
          <w:rFonts w:ascii="Times New Roman" w:hAnsi="Times New Roman"/>
          <w:bCs/>
          <w:sz w:val="28"/>
          <w:szCs w:val="28"/>
        </w:rPr>
        <w:t>находится</w:t>
      </w:r>
      <w:r w:rsidR="000D6C4B">
        <w:rPr>
          <w:rFonts w:ascii="Times New Roman" w:hAnsi="Times New Roman"/>
          <w:bCs/>
          <w:sz w:val="28"/>
          <w:szCs w:val="28"/>
        </w:rPr>
        <w:t xml:space="preserve"> надпись золотистым шрифтом </w:t>
      </w:r>
      <w:r w:rsidR="000D6C4B" w:rsidRPr="000D6C4B">
        <w:rPr>
          <w:rFonts w:ascii="Times New Roman" w:hAnsi="Times New Roman"/>
          <w:bCs/>
          <w:sz w:val="28"/>
          <w:szCs w:val="28"/>
        </w:rPr>
        <w:t>–</w:t>
      </w:r>
      <w:r w:rsidR="000D6C4B">
        <w:rPr>
          <w:rFonts w:ascii="Times New Roman" w:hAnsi="Times New Roman"/>
          <w:bCs/>
          <w:sz w:val="28"/>
          <w:szCs w:val="28"/>
        </w:rPr>
        <w:t xml:space="preserve"> ВО ВНИМАНИЕ, далее </w:t>
      </w:r>
      <w:r w:rsidR="000D6C4B" w:rsidRPr="000D6C4B">
        <w:rPr>
          <w:rFonts w:ascii="Times New Roman" w:hAnsi="Times New Roman"/>
          <w:bCs/>
          <w:sz w:val="28"/>
          <w:szCs w:val="28"/>
        </w:rPr>
        <w:t>–</w:t>
      </w:r>
      <w:r w:rsidR="000D6C4B">
        <w:rPr>
          <w:rFonts w:ascii="Times New Roman" w:hAnsi="Times New Roman"/>
          <w:bCs/>
          <w:sz w:val="28"/>
          <w:szCs w:val="28"/>
        </w:rPr>
        <w:t xml:space="preserve"> </w:t>
      </w:r>
      <w:r>
        <w:rPr>
          <w:rFonts w:ascii="Times New Roman" w:hAnsi="Times New Roman"/>
          <w:bCs/>
          <w:sz w:val="28"/>
          <w:szCs w:val="28"/>
        </w:rPr>
        <w:t>место для написания заслуг и имени награждаемого; ниже надпись золотистым шрифтом</w:t>
      </w:r>
      <w:r w:rsidR="00A43A0A">
        <w:rPr>
          <w:rFonts w:ascii="Times New Roman" w:hAnsi="Times New Roman"/>
          <w:bCs/>
          <w:sz w:val="28"/>
          <w:szCs w:val="28"/>
        </w:rPr>
        <w:t xml:space="preserve"> в шесть строк</w:t>
      </w:r>
      <w:r>
        <w:rPr>
          <w:rFonts w:ascii="Times New Roman" w:hAnsi="Times New Roman"/>
          <w:bCs/>
          <w:sz w:val="28"/>
          <w:szCs w:val="28"/>
        </w:rPr>
        <w:t xml:space="preserve"> – НАГРАЖДАЕТСЯ ОРДЕНОМ БЕЛОРУССКОЙ ПРАВОСЛАВНОЙ ЦЕРКВИ ПРЕПОДОБНОМУЧЕН</w:t>
      </w:r>
      <w:r w:rsidR="00B72C57">
        <w:rPr>
          <w:rFonts w:ascii="Times New Roman" w:hAnsi="Times New Roman"/>
          <w:bCs/>
          <w:sz w:val="28"/>
          <w:szCs w:val="28"/>
        </w:rPr>
        <w:t>И</w:t>
      </w:r>
      <w:r>
        <w:rPr>
          <w:rFonts w:ascii="Times New Roman" w:hAnsi="Times New Roman"/>
          <w:bCs/>
          <w:sz w:val="28"/>
          <w:szCs w:val="28"/>
        </w:rPr>
        <w:t xml:space="preserve">КА АФАНАСИЯ БРЕСТСКОГО </w:t>
      </w:r>
      <w:r>
        <w:rPr>
          <w:rFonts w:ascii="Times New Roman" w:hAnsi="Times New Roman"/>
          <w:bCs/>
          <w:sz w:val="28"/>
          <w:szCs w:val="28"/>
          <w:lang w:val="en-US"/>
        </w:rPr>
        <w:t>I</w:t>
      </w:r>
      <w:r w:rsidR="000D6C4B">
        <w:rPr>
          <w:rFonts w:ascii="Times New Roman" w:hAnsi="Times New Roman"/>
          <w:bCs/>
          <w:sz w:val="28"/>
          <w:szCs w:val="28"/>
        </w:rPr>
        <w:t xml:space="preserve"> СТЕПЕНИ; далее </w:t>
      </w:r>
      <w:r w:rsidR="000D6C4B" w:rsidRPr="000D6C4B">
        <w:rPr>
          <w:rFonts w:ascii="Times New Roman" w:hAnsi="Times New Roman"/>
          <w:bCs/>
          <w:sz w:val="28"/>
          <w:szCs w:val="28"/>
        </w:rPr>
        <w:t>–</w:t>
      </w:r>
      <w:r w:rsidR="000D6C4B">
        <w:rPr>
          <w:rFonts w:ascii="Times New Roman" w:hAnsi="Times New Roman"/>
          <w:bCs/>
          <w:sz w:val="28"/>
          <w:szCs w:val="28"/>
        </w:rPr>
        <w:t xml:space="preserve"> </w:t>
      </w:r>
      <w:r>
        <w:rPr>
          <w:rFonts w:ascii="Times New Roman" w:hAnsi="Times New Roman"/>
          <w:bCs/>
          <w:sz w:val="28"/>
          <w:szCs w:val="28"/>
        </w:rPr>
        <w:t>место для подписи Патриаршего Экзарха и его титул: МИТРОПОЛИТ МИНСКИЙ И ЗАСЛАВСКИЙ, П</w:t>
      </w:r>
      <w:r w:rsidR="005D1080">
        <w:rPr>
          <w:rFonts w:ascii="Times New Roman" w:hAnsi="Times New Roman"/>
          <w:bCs/>
          <w:sz w:val="28"/>
          <w:szCs w:val="28"/>
        </w:rPr>
        <w:t xml:space="preserve">АТРИАРШИЙ ЭКЗАРХ ВСЕЯ БЕЛАРУСИ. </w:t>
      </w:r>
      <w:r w:rsidRPr="00801F40">
        <w:rPr>
          <w:rFonts w:ascii="Times New Roman" w:hAnsi="Times New Roman"/>
          <w:bCs/>
          <w:sz w:val="28"/>
          <w:szCs w:val="28"/>
        </w:rPr>
        <w:t>Ниже впечатывается дата вручения ордена.</w:t>
      </w:r>
    </w:p>
    <w:p w:rsidR="00D0449D" w:rsidRDefault="00D0449D" w:rsidP="00D515FF">
      <w:pPr>
        <w:widowControl w:val="0"/>
        <w:shd w:val="clear" w:color="auto" w:fill="FFFFFF"/>
        <w:autoSpaceDE w:val="0"/>
        <w:autoSpaceDN w:val="0"/>
        <w:adjustRightInd w:val="0"/>
        <w:spacing w:before="0" w:beforeAutospacing="0" w:after="240"/>
        <w:rPr>
          <w:rFonts w:ascii="Times New Roman" w:hAnsi="Times New Roman"/>
          <w:bCs/>
          <w:sz w:val="28"/>
          <w:szCs w:val="28"/>
        </w:rPr>
      </w:pPr>
      <w:r>
        <w:rPr>
          <w:rFonts w:ascii="Times New Roman" w:hAnsi="Times New Roman"/>
          <w:bCs/>
          <w:sz w:val="28"/>
          <w:szCs w:val="28"/>
        </w:rPr>
        <w:tab/>
      </w:r>
      <w:r w:rsidRPr="00801F40">
        <w:rPr>
          <w:rFonts w:ascii="Times New Roman" w:hAnsi="Times New Roman"/>
          <w:bCs/>
          <w:sz w:val="28"/>
          <w:szCs w:val="28"/>
        </w:rPr>
        <w:t xml:space="preserve">На обратной стороне грамоты на красном фоне присутствует орнамент из мелких золотистых веточек с золотистыми точками. В самом низу размещается изображение здания минского епархиального управления на фоне креста преподобной Евфросинии Полоцкой и золотистых черточек, </w:t>
      </w:r>
      <w:r w:rsidRPr="00801F40">
        <w:rPr>
          <w:rFonts w:ascii="Times New Roman" w:hAnsi="Times New Roman"/>
          <w:bCs/>
          <w:sz w:val="28"/>
          <w:szCs w:val="28"/>
        </w:rPr>
        <w:lastRenderedPageBreak/>
        <w:t>расположенных полукругом и надпись в две строки: «БЕЛОРУССКИЙ ЭКЗАРХАТ».</w:t>
      </w:r>
      <w:r w:rsidR="005D1080" w:rsidRPr="005D1080">
        <w:rPr>
          <w:rFonts w:ascii="Times New Roman" w:hAnsi="Times New Roman"/>
          <w:bCs/>
          <w:sz w:val="28"/>
          <w:szCs w:val="28"/>
        </w:rPr>
        <w:t xml:space="preserve"> </w:t>
      </w:r>
      <w:r w:rsidR="005D1080">
        <w:rPr>
          <w:rFonts w:ascii="Times New Roman" w:hAnsi="Times New Roman"/>
          <w:bCs/>
          <w:sz w:val="28"/>
          <w:szCs w:val="28"/>
        </w:rPr>
        <w:t>Надписи в грамоте имеют стилизованный шрифт.</w:t>
      </w:r>
    </w:p>
    <w:p w:rsidR="00D0449D" w:rsidRPr="00444C08" w:rsidRDefault="00D0449D" w:rsidP="00D0449D">
      <w:pPr>
        <w:pStyle w:val="a0"/>
        <w:widowControl w:val="0"/>
        <w:numPr>
          <w:ilvl w:val="0"/>
          <w:numId w:val="0"/>
        </w:numPr>
        <w:spacing w:after="240"/>
        <w:rPr>
          <w:b/>
          <w:u w:val="single"/>
        </w:rPr>
      </w:pPr>
      <w:r>
        <w:rPr>
          <w:b/>
          <w:u w:val="single"/>
        </w:rPr>
        <w:t>3.3</w:t>
      </w:r>
      <w:r w:rsidR="00BA0C90">
        <w:rPr>
          <w:b/>
          <w:u w:val="single"/>
        </w:rPr>
        <w:t>.5. </w:t>
      </w:r>
      <w:r w:rsidRPr="00444C08">
        <w:rPr>
          <w:b/>
          <w:u w:val="single"/>
        </w:rPr>
        <w:t>Описание ордена преподобномученика Афанасия</w:t>
      </w:r>
      <w:r w:rsidR="00B72C57">
        <w:rPr>
          <w:b/>
          <w:u w:val="single"/>
        </w:rPr>
        <w:t xml:space="preserve"> Брестского</w:t>
      </w:r>
      <w:r w:rsidRPr="00444C08">
        <w:rPr>
          <w:b/>
          <w:u w:val="single"/>
        </w:rPr>
        <w:t xml:space="preserve"> второй степени:</w:t>
      </w:r>
    </w:p>
    <w:p w:rsidR="00D0449D" w:rsidRPr="00801F40" w:rsidRDefault="00D0449D" w:rsidP="00C05F3B">
      <w:pPr>
        <w:pStyle w:val="a0"/>
        <w:widowControl w:val="0"/>
        <w:numPr>
          <w:ilvl w:val="0"/>
          <w:numId w:val="0"/>
        </w:numPr>
        <w:spacing w:after="220"/>
        <w:ind w:firstLine="567"/>
        <w:rPr>
          <w:highlight w:val="yellow"/>
        </w:rPr>
      </w:pPr>
      <w:r w:rsidRPr="00801F40">
        <w:t>Аверс ордена представляет собой прямой четырёхконечный крест с расширяющимися концами. Крест покрыт эмалью гематитового (вишневого) цвета и обведен выпуклым позолоченным рантом. Поверх первого креста наложен второй крест меньшего размера, также четырёхконечный, с расширяющимися концами, и обведенный таким же выпуклым позолоченным рантом, но покрытый белой эмалью. Между концами креста выступает каннелированная подложка с закругленными кончиками лучей.  В центре креста помещается окаймленный позолоченным рантом круглый эмалевый медальон с поясным изображением преподобномученика Афанасия Брестского, который в правой руке держит православный крест. Медальон имеет несколько больший диаметр, нежели орден первой степени.  На уровне плеч преподобномученика проходит надпись в две строки стилизованным шрифтом: «ПРЕПОДОБНОМУЧЕНИК АФАНАСИЙ БРЕСТСКИЙ».</w:t>
      </w:r>
    </w:p>
    <w:p w:rsidR="00D0449D" w:rsidRPr="00801F40" w:rsidRDefault="00D0449D" w:rsidP="00C05F3B">
      <w:pPr>
        <w:pStyle w:val="a0"/>
        <w:widowControl w:val="0"/>
        <w:numPr>
          <w:ilvl w:val="0"/>
          <w:numId w:val="0"/>
        </w:numPr>
        <w:spacing w:after="220"/>
        <w:ind w:firstLine="567"/>
      </w:pPr>
      <w:r w:rsidRPr="00801F40">
        <w:rPr>
          <w:b/>
        </w:rPr>
        <w:tab/>
      </w:r>
      <w:r w:rsidRPr="00801F40">
        <w:t>Реверс ордена</w:t>
      </w:r>
      <w:r w:rsidRPr="00801F40">
        <w:rPr>
          <w:color w:val="000000" w:themeColor="text1"/>
        </w:rPr>
        <w:t xml:space="preserve"> чистый и гладкий, с матовой позолотой. На обратной стороне имеется горизонтальное приспособление для крепления.</w:t>
      </w:r>
    </w:p>
    <w:p w:rsidR="00D0449D" w:rsidRDefault="00D0449D" w:rsidP="00C05F3B">
      <w:pPr>
        <w:pStyle w:val="a0"/>
        <w:widowControl w:val="0"/>
        <w:numPr>
          <w:ilvl w:val="0"/>
          <w:numId w:val="0"/>
        </w:numPr>
        <w:spacing w:after="220"/>
        <w:ind w:firstLine="709"/>
      </w:pPr>
      <w:r w:rsidRPr="00801F40">
        <w:t>Размеры ордена: 75х75 мм.</w:t>
      </w:r>
      <w:r>
        <w:t xml:space="preserve"> </w:t>
      </w:r>
    </w:p>
    <w:p w:rsidR="00D0449D" w:rsidRDefault="00D0449D" w:rsidP="00C05F3B">
      <w:pPr>
        <w:widowControl w:val="0"/>
        <w:shd w:val="clear" w:color="auto" w:fill="FFFFFF"/>
        <w:autoSpaceDE w:val="0"/>
        <w:autoSpaceDN w:val="0"/>
        <w:adjustRightInd w:val="0"/>
        <w:spacing w:before="0" w:beforeAutospacing="0" w:after="220"/>
        <w:rPr>
          <w:rFonts w:ascii="Times New Roman" w:hAnsi="Times New Roman"/>
          <w:sz w:val="28"/>
          <w:szCs w:val="28"/>
        </w:rPr>
      </w:pPr>
      <w:r>
        <w:rPr>
          <w:rFonts w:ascii="Times New Roman" w:hAnsi="Times New Roman"/>
          <w:b/>
          <w:sz w:val="28"/>
          <w:szCs w:val="28"/>
        </w:rPr>
        <w:t>3.3</w:t>
      </w:r>
      <w:r w:rsidRPr="00444C08">
        <w:rPr>
          <w:rFonts w:ascii="Times New Roman" w:hAnsi="Times New Roman"/>
          <w:b/>
          <w:sz w:val="28"/>
          <w:szCs w:val="28"/>
        </w:rPr>
        <w:t>.6.</w:t>
      </w:r>
      <w:r w:rsidR="00BA0C90">
        <w:rPr>
          <w:rFonts w:ascii="Times New Roman" w:hAnsi="Times New Roman"/>
          <w:sz w:val="28"/>
          <w:szCs w:val="28"/>
        </w:rPr>
        <w:t> </w:t>
      </w:r>
      <w:r>
        <w:rPr>
          <w:rFonts w:ascii="Times New Roman" w:hAnsi="Times New Roman"/>
          <w:sz w:val="28"/>
          <w:szCs w:val="28"/>
        </w:rPr>
        <w:t>К ордену второй степени выдается именная гр</w:t>
      </w:r>
      <w:r w:rsidR="003F7F47">
        <w:rPr>
          <w:rFonts w:ascii="Times New Roman" w:hAnsi="Times New Roman"/>
          <w:sz w:val="28"/>
          <w:szCs w:val="28"/>
        </w:rPr>
        <w:t>амота красного цве</w:t>
      </w:r>
      <w:r w:rsidR="00393288">
        <w:rPr>
          <w:rFonts w:ascii="Times New Roman" w:hAnsi="Times New Roman"/>
          <w:sz w:val="28"/>
          <w:szCs w:val="28"/>
        </w:rPr>
        <w:t>та размером А4 в развороте (210х</w:t>
      </w:r>
      <w:r w:rsidR="0015694E">
        <w:rPr>
          <w:rFonts w:ascii="Times New Roman" w:hAnsi="Times New Roman"/>
          <w:sz w:val="28"/>
          <w:szCs w:val="28"/>
        </w:rPr>
        <w:t>296</w:t>
      </w:r>
      <w:r>
        <w:rPr>
          <w:rFonts w:ascii="Times New Roman" w:hAnsi="Times New Roman"/>
          <w:sz w:val="28"/>
          <w:szCs w:val="28"/>
        </w:rPr>
        <w:t xml:space="preserve"> мм) во всем аналогичная грамоте ордена первой степени за исключением того, что на первой половине лицевой стороны изображен орден</w:t>
      </w:r>
      <w:r>
        <w:rPr>
          <w:rFonts w:ascii="Times New Roman" w:eastAsia="Calibri" w:hAnsi="Times New Roman"/>
          <w:sz w:val="28"/>
          <w:szCs w:val="28"/>
        </w:rPr>
        <w:t xml:space="preserve"> преподобномученика Афанасия Брестского </w:t>
      </w:r>
      <w:r w:rsidRPr="00801F40">
        <w:rPr>
          <w:rFonts w:ascii="Times New Roman" w:eastAsia="Calibri" w:hAnsi="Times New Roman"/>
          <w:sz w:val="28"/>
          <w:szCs w:val="28"/>
          <w:lang w:val="en-US"/>
        </w:rPr>
        <w:t>II</w:t>
      </w:r>
      <w:r>
        <w:rPr>
          <w:rFonts w:ascii="Times New Roman" w:eastAsia="Calibri" w:hAnsi="Times New Roman"/>
          <w:sz w:val="28"/>
          <w:szCs w:val="28"/>
        </w:rPr>
        <w:t>-ой степени и соответственно на внутренней стороне грамоты</w:t>
      </w:r>
      <w:r>
        <w:rPr>
          <w:rFonts w:ascii="Times New Roman" w:eastAsia="Calibri" w:hAnsi="Times New Roman"/>
          <w:bCs/>
          <w:sz w:val="28"/>
          <w:szCs w:val="28"/>
        </w:rPr>
        <w:t xml:space="preserve"> в надписи указывается, что награждение происходит:</w:t>
      </w:r>
      <w:r>
        <w:rPr>
          <w:rFonts w:ascii="Times New Roman" w:hAnsi="Times New Roman"/>
          <w:bCs/>
          <w:sz w:val="28"/>
          <w:szCs w:val="28"/>
        </w:rPr>
        <w:t xml:space="preserve"> ОРДЕНОМ БЕЛОРУССКОЙ ПРАВОСЛАВНОЙ ЦЕРКВИ ПРЕПОДОБНОМУЧЕНИКА АФАНАСИЯ БРЕСТСКОГО </w:t>
      </w:r>
      <w:r>
        <w:rPr>
          <w:rFonts w:ascii="Times New Roman" w:hAnsi="Times New Roman"/>
          <w:bCs/>
          <w:sz w:val="28"/>
          <w:szCs w:val="28"/>
          <w:lang w:val="en-US"/>
        </w:rPr>
        <w:t>II</w:t>
      </w:r>
      <w:r>
        <w:rPr>
          <w:rFonts w:ascii="Times New Roman" w:hAnsi="Times New Roman"/>
          <w:bCs/>
          <w:sz w:val="28"/>
          <w:szCs w:val="28"/>
        </w:rPr>
        <w:t xml:space="preserve"> СТЕПЕНИ</w:t>
      </w:r>
      <w:r>
        <w:rPr>
          <w:rFonts w:ascii="Times New Roman" w:hAnsi="Times New Roman"/>
          <w:sz w:val="28"/>
          <w:szCs w:val="28"/>
        </w:rPr>
        <w:t>.</w:t>
      </w:r>
      <w:r w:rsidR="005D1080" w:rsidRPr="005D1080">
        <w:rPr>
          <w:rFonts w:ascii="Times New Roman" w:hAnsi="Times New Roman"/>
          <w:bCs/>
          <w:sz w:val="28"/>
          <w:szCs w:val="28"/>
        </w:rPr>
        <w:t xml:space="preserve"> </w:t>
      </w:r>
      <w:r w:rsidR="005D1080">
        <w:rPr>
          <w:rFonts w:ascii="Times New Roman" w:hAnsi="Times New Roman"/>
          <w:bCs/>
          <w:sz w:val="28"/>
          <w:szCs w:val="28"/>
        </w:rPr>
        <w:t>Надписи в грамоте имеют стилизованный шрифт.</w:t>
      </w:r>
    </w:p>
    <w:p w:rsidR="00D0449D" w:rsidRDefault="00D0449D" w:rsidP="00D0449D">
      <w:pPr>
        <w:pStyle w:val="a0"/>
        <w:widowControl w:val="0"/>
        <w:numPr>
          <w:ilvl w:val="0"/>
          <w:numId w:val="0"/>
        </w:numPr>
        <w:spacing w:after="240"/>
      </w:pPr>
      <w:r>
        <w:rPr>
          <w:b/>
        </w:rPr>
        <w:t>3.3.7</w:t>
      </w:r>
      <w:r w:rsidRPr="00444C08">
        <w:rPr>
          <w:b/>
        </w:rPr>
        <w:t>.</w:t>
      </w:r>
      <w:r w:rsidR="00BA0C90">
        <w:rPr>
          <w:color w:val="FF0000"/>
        </w:rPr>
        <w:t> </w:t>
      </w:r>
      <w:r w:rsidRPr="00801F40">
        <w:rPr>
          <w:color w:val="000000" w:themeColor="text1"/>
        </w:rPr>
        <w:t>Орден преподобномученика Афанасия Брестского носится на правой стороне груди и располагается</w:t>
      </w:r>
      <w:r w:rsidRPr="00801F40">
        <w:t xml:space="preserve"> в порядке с</w:t>
      </w:r>
      <w:r w:rsidR="007049D8">
        <w:t>таршинства орденов, согласно</w:t>
      </w:r>
      <w:r w:rsidRPr="00801F40">
        <w:t xml:space="preserve">       п. 2.3.2. настоящего Положения.</w:t>
      </w:r>
    </w:p>
    <w:p w:rsidR="00064CD5" w:rsidRDefault="00D0449D" w:rsidP="001E5C72">
      <w:pPr>
        <w:pStyle w:val="a0"/>
        <w:widowControl w:val="0"/>
        <w:numPr>
          <w:ilvl w:val="0"/>
          <w:numId w:val="0"/>
        </w:numPr>
        <w:spacing w:after="240"/>
      </w:pPr>
      <w:r>
        <w:rPr>
          <w:b/>
        </w:rPr>
        <w:t>3.3.8</w:t>
      </w:r>
      <w:r w:rsidRPr="00444C08">
        <w:rPr>
          <w:b/>
        </w:rPr>
        <w:t>.</w:t>
      </w:r>
      <w:r w:rsidR="00BA0C90">
        <w:t> </w:t>
      </w:r>
      <w:r>
        <w:t>Орден предназначен для награждения лиц, активно тру</w:t>
      </w:r>
      <w:r w:rsidR="00B86AFE">
        <w:t xml:space="preserve">дящихся на ниве святительского, </w:t>
      </w:r>
      <w:r>
        <w:t>священнического</w:t>
      </w:r>
      <w:r w:rsidR="00B86AFE">
        <w:t xml:space="preserve"> и миссионерского</w:t>
      </w:r>
      <w:r>
        <w:t xml:space="preserve"> служения в подражание служению и подвигу преподобномученика Афанасия, игумена Брестского.</w:t>
      </w:r>
    </w:p>
    <w:p w:rsidR="00CC466D" w:rsidRPr="00AD5000" w:rsidRDefault="00D0449D" w:rsidP="00CF331E">
      <w:pPr>
        <w:pStyle w:val="a"/>
        <w:keepNext w:val="0"/>
        <w:keepLines w:val="0"/>
        <w:widowControl w:val="0"/>
        <w:numPr>
          <w:ilvl w:val="0"/>
          <w:numId w:val="0"/>
        </w:numPr>
        <w:spacing w:after="240"/>
      </w:pPr>
      <w:r>
        <w:t>3.4</w:t>
      </w:r>
      <w:r w:rsidR="008C2489">
        <w:t xml:space="preserve">. </w:t>
      </w:r>
      <w:r w:rsidR="00CC466D" w:rsidRPr="00AD5000">
        <w:t>Статут ордена святой праведной Софии, княгини Слуцкой</w:t>
      </w:r>
      <w:bookmarkEnd w:id="65"/>
    </w:p>
    <w:p w:rsidR="004E7DE5" w:rsidRDefault="00D0449D" w:rsidP="00CA007A">
      <w:pPr>
        <w:pStyle w:val="a0"/>
        <w:widowControl w:val="0"/>
        <w:numPr>
          <w:ilvl w:val="0"/>
          <w:numId w:val="0"/>
        </w:numPr>
        <w:spacing w:after="240"/>
        <w:rPr>
          <w:color w:val="000000" w:themeColor="text1"/>
        </w:rPr>
      </w:pPr>
      <w:r>
        <w:rPr>
          <w:b/>
        </w:rPr>
        <w:lastRenderedPageBreak/>
        <w:t>3.4</w:t>
      </w:r>
      <w:r w:rsidR="004E7DE5" w:rsidRPr="004E7DE5">
        <w:rPr>
          <w:b/>
        </w:rPr>
        <w:t>.1.</w:t>
      </w:r>
      <w:r w:rsidR="004E7DE5">
        <w:t> Орден святой праведной Софии, княгини Слуцкой</w:t>
      </w:r>
      <w:r w:rsidR="004E7DE5">
        <w:rPr>
          <w:color w:val="000000" w:themeColor="text1"/>
        </w:rPr>
        <w:t>,</w:t>
      </w:r>
      <w:r w:rsidR="004E7DE5">
        <w:t xml:space="preserve"> учрежден решением Синода Белорусской Православной Церкви 12 января 2012 года и утвержден Святейшим Патриархом Московским и всея Руси Кириллом 21 февраля </w:t>
      </w:r>
      <w:r w:rsidR="00DE1C19">
        <w:t xml:space="preserve">  </w:t>
      </w:r>
      <w:r w:rsidR="004E7DE5">
        <w:t>2012 года в ознаменование 400-летия преставления святой праведной Софии, княгини Слуцкой. С именем святой княгини Софии неразрывно связаны подвижнические труды по защите и сохранению Православной веры на земле Беларуси.</w:t>
      </w:r>
    </w:p>
    <w:p w:rsidR="004E7DE5" w:rsidRDefault="00D0449D" w:rsidP="00CA007A">
      <w:pPr>
        <w:pStyle w:val="a0"/>
        <w:widowControl w:val="0"/>
        <w:numPr>
          <w:ilvl w:val="0"/>
          <w:numId w:val="0"/>
        </w:numPr>
        <w:spacing w:after="240"/>
      </w:pPr>
      <w:r>
        <w:rPr>
          <w:b/>
        </w:rPr>
        <w:t>3.4</w:t>
      </w:r>
      <w:r w:rsidR="004E7DE5" w:rsidRPr="004E7DE5">
        <w:rPr>
          <w:b/>
        </w:rPr>
        <w:t>.2.</w:t>
      </w:r>
      <w:r w:rsidR="004E7DE5">
        <w:t xml:space="preserve"> Орден святой пр</w:t>
      </w:r>
      <w:r w:rsidR="00F41CB9">
        <w:t>аведной Софии, княгини Слуцкой</w:t>
      </w:r>
      <w:r w:rsidR="00801F40">
        <w:t>,</w:t>
      </w:r>
      <w:r w:rsidR="00F41CB9">
        <w:t xml:space="preserve"> </w:t>
      </w:r>
      <w:r w:rsidR="004E7DE5">
        <w:t>имеет одну степень.</w:t>
      </w:r>
    </w:p>
    <w:p w:rsidR="004E7DE5" w:rsidRPr="004E7DE5" w:rsidRDefault="00D0449D" w:rsidP="00CA007A">
      <w:pPr>
        <w:pStyle w:val="a0"/>
        <w:widowControl w:val="0"/>
        <w:numPr>
          <w:ilvl w:val="0"/>
          <w:numId w:val="0"/>
        </w:numPr>
        <w:spacing w:after="240"/>
        <w:rPr>
          <w:b/>
          <w:u w:val="single"/>
        </w:rPr>
      </w:pPr>
      <w:r>
        <w:rPr>
          <w:b/>
          <w:u w:val="single"/>
        </w:rPr>
        <w:t>3.4</w:t>
      </w:r>
      <w:r w:rsidR="004E7DE5" w:rsidRPr="004E7DE5">
        <w:rPr>
          <w:b/>
          <w:u w:val="single"/>
        </w:rPr>
        <w:t>.3. Описание ордена святой праведной Софии, княгини Слуцкой:</w:t>
      </w:r>
    </w:p>
    <w:p w:rsidR="004E7DE5" w:rsidRDefault="004E7DE5" w:rsidP="00CA007A">
      <w:pPr>
        <w:pStyle w:val="a0"/>
        <w:widowControl w:val="0"/>
        <w:numPr>
          <w:ilvl w:val="0"/>
          <w:numId w:val="0"/>
        </w:numPr>
        <w:spacing w:after="240"/>
        <w:ind w:firstLine="567"/>
        <w:rPr>
          <w:color w:val="000000" w:themeColor="text1"/>
        </w:rPr>
      </w:pPr>
      <w:r>
        <w:t xml:space="preserve">Лицевая сторона (аверс) ордена представляет собой слегка выпуклую восьмиконечную золотистую звезду, в центре которой расположен белый эмалевый греческий крест с золотой окантовкой. Расстояние между противоположными лучами звезды </w:t>
      </w:r>
      <w:smartTag w:uri="urn:schemas-microsoft-com:office:smarttags" w:element="metricconverter">
        <w:smartTagPr>
          <w:attr w:name="ProductID" w:val="68 мм"/>
        </w:smartTagPr>
        <w:r>
          <w:t>68 мм</w:t>
        </w:r>
      </w:smartTag>
      <w:r>
        <w:t xml:space="preserve">. В центре креста располагается бежевый эмалевый медальон с изображением святой праведной Софии, княгини Слуцкой, в княжеских одеждах с шестиконечным крестом в правой руке. Диаметр медальона </w:t>
      </w:r>
      <w:smartTag w:uri="urn:schemas-microsoft-com:office:smarttags" w:element="metricconverter">
        <w:smartTagPr>
          <w:attr w:name="ProductID" w:val="21,5 мм"/>
        </w:smartTagPr>
        <w:r>
          <w:t>21,5 мм</w:t>
        </w:r>
      </w:smartTag>
      <w:r>
        <w:t>. Медальон окружен красным эмалевым кольцом, верх которого занимает надпись на церковно-славянском языке в один ряд: «</w:t>
      </w:r>
      <w:r>
        <w:rPr>
          <w:color w:val="000000" w:themeColor="text1"/>
        </w:rPr>
        <w:t>СВЯТАЯ ПРАВЕДНАЯ КН. СОФИЯ СЛУЦКАЯ</w:t>
      </w:r>
      <w:r>
        <w:t>». Нижнюю часть кольца украшает лавровый полувенок. Орден изготовлен из томпака с гальваническим золочением</w:t>
      </w:r>
      <w:r>
        <w:rPr>
          <w:color w:val="000000" w:themeColor="text1"/>
        </w:rPr>
        <w:t>.</w:t>
      </w:r>
    </w:p>
    <w:p w:rsidR="004E7DE5" w:rsidRDefault="004E7DE5" w:rsidP="00CA007A">
      <w:pPr>
        <w:pStyle w:val="a0"/>
        <w:widowControl w:val="0"/>
        <w:numPr>
          <w:ilvl w:val="0"/>
          <w:numId w:val="0"/>
        </w:numPr>
        <w:spacing w:after="240"/>
        <w:ind w:firstLine="567"/>
      </w:pPr>
      <w:r>
        <w:t xml:space="preserve"> На реверсе орден крепится вертикальной булавкой к шелковой ленте. Лента ордена изготовлена из белого ребристого шелка шириной </w:t>
      </w:r>
      <w:smartTag w:uri="urn:schemas-microsoft-com:office:smarttags" w:element="metricconverter">
        <w:smartTagPr>
          <w:attr w:name="ProductID" w:val="95 мм"/>
        </w:smartTagPr>
        <w:r>
          <w:t>95 мм</w:t>
        </w:r>
      </w:smartTag>
      <w:r>
        <w:t>, с золотой каймой. Обрез ленты прямой. Концы скреплены бантом шириной 165 мм.</w:t>
      </w:r>
      <w:r w:rsidR="00486FAC" w:rsidRPr="00486FAC">
        <w:t xml:space="preserve"> </w:t>
      </w:r>
      <w:r w:rsidR="00486FAC" w:rsidRPr="00594BDC">
        <w:t>Орден выдается в белой кожаной коробке.</w:t>
      </w:r>
    </w:p>
    <w:p w:rsidR="00486FAC" w:rsidRDefault="00D0449D" w:rsidP="00CA007A">
      <w:pPr>
        <w:pStyle w:val="a0"/>
        <w:widowControl w:val="0"/>
        <w:numPr>
          <w:ilvl w:val="0"/>
          <w:numId w:val="0"/>
        </w:numPr>
        <w:spacing w:after="240"/>
      </w:pPr>
      <w:r>
        <w:rPr>
          <w:b/>
        </w:rPr>
        <w:t>3.4</w:t>
      </w:r>
      <w:r w:rsidR="00486FAC">
        <w:rPr>
          <w:b/>
        </w:rPr>
        <w:t>.4</w:t>
      </w:r>
      <w:r w:rsidR="00486FAC" w:rsidRPr="004E7DE5">
        <w:rPr>
          <w:b/>
        </w:rPr>
        <w:t xml:space="preserve">. </w:t>
      </w:r>
      <w:r w:rsidR="00486FAC" w:rsidRPr="00690C92">
        <w:t xml:space="preserve">Духовные лица носят орден на ленте на шее, светские лица на уровне груди на ленте через правое плечо. </w:t>
      </w:r>
    </w:p>
    <w:p w:rsidR="00690C92" w:rsidRPr="00690C92" w:rsidRDefault="006D1230" w:rsidP="00CA007A">
      <w:pPr>
        <w:pStyle w:val="a0"/>
        <w:widowControl w:val="0"/>
        <w:numPr>
          <w:ilvl w:val="0"/>
          <w:numId w:val="0"/>
        </w:numPr>
        <w:spacing w:after="240"/>
      </w:pPr>
      <w:r>
        <w:rPr>
          <w:b/>
        </w:rPr>
        <w:t>3.4</w:t>
      </w:r>
      <w:r w:rsidR="00690C92" w:rsidRPr="00690C92">
        <w:rPr>
          <w:b/>
        </w:rPr>
        <w:t>.5</w:t>
      </w:r>
      <w:r w:rsidR="00690C92">
        <w:t xml:space="preserve">. Без ленты орден святой праведной Софии, княгини Слуцкой, носится на правой стороне груди и располагается в порядке </w:t>
      </w:r>
      <w:r w:rsidR="00B94AC7">
        <w:t>старшинства ордено</w:t>
      </w:r>
      <w:r w:rsidR="00690C92">
        <w:t>в, согласно п. 2.3.2. настоящего Положения</w:t>
      </w:r>
      <w:r w:rsidR="00DC5048">
        <w:t>.</w:t>
      </w:r>
    </w:p>
    <w:p w:rsidR="004E7DE5" w:rsidRDefault="006D1230" w:rsidP="00CA007A">
      <w:pPr>
        <w:pStyle w:val="a0"/>
        <w:widowControl w:val="0"/>
        <w:numPr>
          <w:ilvl w:val="0"/>
          <w:numId w:val="0"/>
        </w:numPr>
        <w:spacing w:after="240"/>
      </w:pPr>
      <w:r>
        <w:rPr>
          <w:b/>
        </w:rPr>
        <w:t>3.4</w:t>
      </w:r>
      <w:r w:rsidR="00690C92">
        <w:rPr>
          <w:b/>
        </w:rPr>
        <w:t>.6</w:t>
      </w:r>
      <w:r w:rsidR="004E7DE5" w:rsidRPr="004E7DE5">
        <w:rPr>
          <w:b/>
        </w:rPr>
        <w:t>.</w:t>
      </w:r>
      <w:r w:rsidR="004E7DE5">
        <w:t xml:space="preserve"> Орденом святой праведной Софии, княгини Слуцкой</w:t>
      </w:r>
      <w:r w:rsidR="004E7DE5">
        <w:rPr>
          <w:color w:val="000000" w:themeColor="text1"/>
        </w:rPr>
        <w:t>,</w:t>
      </w:r>
      <w:r w:rsidR="004E7DE5">
        <w:rPr>
          <w:color w:val="FF0000"/>
        </w:rPr>
        <w:t xml:space="preserve"> </w:t>
      </w:r>
      <w:r w:rsidR="004E7DE5">
        <w:t>награждаются Предстоятели, иерархи и клирики Поместных Православных Церквей, архиереи и клирики Белорусской Православной Церкви за многолетнее служение в архиерейском и священническом сане или за заслуги перед Белорусской Православной Церковью.</w:t>
      </w:r>
    </w:p>
    <w:p w:rsidR="004E7DE5" w:rsidRDefault="00486FAC" w:rsidP="00CA007A">
      <w:pPr>
        <w:pStyle w:val="a0"/>
        <w:widowControl w:val="0"/>
        <w:numPr>
          <w:ilvl w:val="0"/>
          <w:numId w:val="0"/>
        </w:numPr>
        <w:spacing w:after="240"/>
        <w:ind w:firstLine="567"/>
      </w:pPr>
      <w:r>
        <w:t xml:space="preserve">   </w:t>
      </w:r>
      <w:r w:rsidR="004E7DE5">
        <w:t xml:space="preserve">Орденом святой праведной Софии, княгини Слуцкой, могут быть </w:t>
      </w:r>
      <w:r w:rsidR="004E7DE5">
        <w:lastRenderedPageBreak/>
        <w:t>награждены церковные и общественные деятели за труды на благо Православия,</w:t>
      </w:r>
      <w:r w:rsidR="000D56A5">
        <w:t xml:space="preserve"> за многолетнюю духовно-просветительскую, катехизическую и миссионерскую деятельность</w:t>
      </w:r>
      <w:r w:rsidR="004E7DE5">
        <w:t>.</w:t>
      </w:r>
    </w:p>
    <w:p w:rsidR="00D0449D" w:rsidRDefault="006D1230" w:rsidP="00821F53">
      <w:pPr>
        <w:pStyle w:val="a0"/>
        <w:widowControl w:val="0"/>
        <w:numPr>
          <w:ilvl w:val="0"/>
          <w:numId w:val="0"/>
        </w:numPr>
        <w:spacing w:after="240"/>
      </w:pPr>
      <w:r>
        <w:rPr>
          <w:b/>
        </w:rPr>
        <w:t>3.4</w:t>
      </w:r>
      <w:r w:rsidR="00690C92">
        <w:rPr>
          <w:b/>
        </w:rPr>
        <w:t>.7</w:t>
      </w:r>
      <w:r w:rsidR="004E7DE5" w:rsidRPr="004E7DE5">
        <w:rPr>
          <w:b/>
        </w:rPr>
        <w:t>.</w:t>
      </w:r>
      <w:r w:rsidR="00BA0C90">
        <w:t> </w:t>
      </w:r>
      <w:r w:rsidR="004E7DE5">
        <w:t>К ордену выдается грамота голубого цвета размером А4 в развороте (</w:t>
      </w:r>
      <w:r w:rsidR="004E7DE5">
        <w:rPr>
          <w:color w:val="000000" w:themeColor="text1"/>
        </w:rPr>
        <w:t>210х296 мм</w:t>
      </w:r>
      <w:r w:rsidR="004E7DE5">
        <w:t>). На лицевой стороне грамоты, вверху, изображен орден святой праведной Софии, княгини Слуцкой, в простой золотой рамке с орнаментом по углам рамки. В нижней части поля имеется надпись золотыми буквами: «ГРАМОТА». Внутренняя сторона грамоты делится на две половины. На первой, слева от зрителя, на светло-бежево</w:t>
      </w:r>
      <w:r w:rsidR="00463554">
        <w:t xml:space="preserve">м фоне, в сложной рамке </w:t>
      </w:r>
      <w:r w:rsidR="00463554" w:rsidRPr="00801F40">
        <w:t>изумрудного</w:t>
      </w:r>
      <w:r w:rsidR="004E7DE5">
        <w:t xml:space="preserve"> цвета, с растительным орнаментом, изображена икона святой праведной Софии, княгини Слуцкой.</w:t>
      </w:r>
      <w:r w:rsidR="004E7DE5">
        <w:rPr>
          <w:color w:val="000000"/>
          <w:spacing w:val="6"/>
          <w:sz w:val="20"/>
          <w:szCs w:val="20"/>
          <w:shd w:val="clear" w:color="auto" w:fill="FFFFFF"/>
        </w:rPr>
        <w:t xml:space="preserve"> </w:t>
      </w:r>
      <w:r w:rsidR="004E7DE5">
        <w:t>На второй половине, справа от зрителя, в точно такой же рамке, на светло-бежевом фоне,</w:t>
      </w:r>
      <w:r w:rsidR="004E7DE5">
        <w:rPr>
          <w:bCs/>
        </w:rPr>
        <w:t xml:space="preserve"> в верхней части поля надпись коричневыми </w:t>
      </w:r>
      <w:r w:rsidR="000D6C4B">
        <w:rPr>
          <w:bCs/>
        </w:rPr>
        <w:t xml:space="preserve">буквами: «Во внимание», далее </w:t>
      </w:r>
      <w:r w:rsidR="000D6C4B" w:rsidRPr="000D6C4B">
        <w:rPr>
          <w:bCs/>
        </w:rPr>
        <w:t>–</w:t>
      </w:r>
      <w:r w:rsidR="000D6C4B">
        <w:rPr>
          <w:bCs/>
        </w:rPr>
        <w:t xml:space="preserve"> </w:t>
      </w:r>
      <w:r w:rsidR="004E7DE5">
        <w:rPr>
          <w:bCs/>
        </w:rPr>
        <w:t>место для написания сведений о награждаемом лице</w:t>
      </w:r>
      <w:r w:rsidR="000D6C4B">
        <w:rPr>
          <w:bCs/>
        </w:rPr>
        <w:t xml:space="preserve">; ниже </w:t>
      </w:r>
      <w:r w:rsidR="000D6C4B" w:rsidRPr="000D6C4B">
        <w:rPr>
          <w:bCs/>
        </w:rPr>
        <w:t>–</w:t>
      </w:r>
      <w:r w:rsidR="000D6C4B">
        <w:rPr>
          <w:bCs/>
        </w:rPr>
        <w:t xml:space="preserve"> </w:t>
      </w:r>
      <w:r w:rsidR="004E7DE5">
        <w:rPr>
          <w:bCs/>
        </w:rPr>
        <w:t>надпись коричневым шрифтом в четыре строки: «награждается орденом Белорусской Право</w:t>
      </w:r>
      <w:r w:rsidR="002E4B60">
        <w:rPr>
          <w:bCs/>
        </w:rPr>
        <w:t xml:space="preserve">славной Церкви святой праведной </w:t>
      </w:r>
      <w:r w:rsidR="000D6C4B">
        <w:rPr>
          <w:bCs/>
        </w:rPr>
        <w:t>СОФИИ</w:t>
      </w:r>
      <w:r w:rsidR="002E4B60">
        <w:rPr>
          <w:bCs/>
        </w:rPr>
        <w:t>, княгини Слуцкой</w:t>
      </w:r>
      <w:r w:rsidR="000D6C4B">
        <w:rPr>
          <w:bCs/>
        </w:rPr>
        <w:t xml:space="preserve">»; далее </w:t>
      </w:r>
      <w:r w:rsidR="000D6C4B" w:rsidRPr="000D6C4B">
        <w:rPr>
          <w:bCs/>
        </w:rPr>
        <w:t>–</w:t>
      </w:r>
      <w:r w:rsidR="000D6C4B">
        <w:rPr>
          <w:bCs/>
        </w:rPr>
        <w:t xml:space="preserve"> </w:t>
      </w:r>
      <w:r w:rsidR="004E7DE5">
        <w:rPr>
          <w:bCs/>
        </w:rPr>
        <w:t>место для подписи Патриаршего Экзарха и указание на его титул в две строки: «Митрополит Минский и Заславский, Патриарший Экзарх всея Беларуси»</w:t>
      </w:r>
      <w:r w:rsidR="004E7DE5">
        <w:t xml:space="preserve">. </w:t>
      </w:r>
      <w:r w:rsidR="005D1080">
        <w:rPr>
          <w:bCs/>
        </w:rPr>
        <w:t>Надписи в грамоте имеют стилизованный шрифт.</w:t>
      </w:r>
    </w:p>
    <w:p w:rsidR="00FF7CC4" w:rsidRPr="00821F53" w:rsidRDefault="00FF7CC4" w:rsidP="00821F53">
      <w:pPr>
        <w:pStyle w:val="a0"/>
        <w:widowControl w:val="0"/>
        <w:numPr>
          <w:ilvl w:val="0"/>
          <w:numId w:val="0"/>
        </w:numPr>
        <w:spacing w:after="240"/>
      </w:pPr>
    </w:p>
    <w:p w:rsidR="00B2335D" w:rsidRDefault="006D1230" w:rsidP="00CA007A">
      <w:pPr>
        <w:widowControl w:val="0"/>
        <w:shd w:val="clear" w:color="auto" w:fill="FFFFFF"/>
        <w:autoSpaceDE w:val="0"/>
        <w:autoSpaceDN w:val="0"/>
        <w:adjustRightInd w:val="0"/>
        <w:spacing w:before="0" w:beforeAutospacing="0" w:after="240"/>
        <w:jc w:val="center"/>
        <w:rPr>
          <w:rFonts w:ascii="Times New Roman" w:hAnsi="Times New Roman"/>
          <w:b/>
          <w:color w:val="C0504D" w:themeColor="accent2"/>
          <w:sz w:val="28"/>
          <w:szCs w:val="28"/>
        </w:rPr>
      </w:pPr>
      <w:r>
        <w:rPr>
          <w:rFonts w:ascii="Times New Roman" w:hAnsi="Times New Roman"/>
          <w:b/>
          <w:color w:val="C0504D" w:themeColor="accent2"/>
          <w:sz w:val="28"/>
          <w:szCs w:val="28"/>
        </w:rPr>
        <w:t>3.5</w:t>
      </w:r>
      <w:r w:rsidR="00B2335D">
        <w:rPr>
          <w:rFonts w:ascii="Times New Roman" w:hAnsi="Times New Roman"/>
          <w:b/>
          <w:color w:val="C0504D" w:themeColor="accent2"/>
          <w:sz w:val="28"/>
          <w:szCs w:val="28"/>
        </w:rPr>
        <w:t xml:space="preserve">. Статут ордена </w:t>
      </w:r>
      <w:r w:rsidR="00766DDA">
        <w:rPr>
          <w:rFonts w:ascii="Times New Roman" w:hAnsi="Times New Roman"/>
          <w:b/>
          <w:color w:val="C0504D" w:themeColor="accent2"/>
          <w:sz w:val="28"/>
          <w:szCs w:val="28"/>
        </w:rPr>
        <w:t>преподобной Евфросинии Полоцкой</w:t>
      </w:r>
    </w:p>
    <w:p w:rsidR="00256409" w:rsidRDefault="006D1230" w:rsidP="00CA007A">
      <w:pPr>
        <w:pStyle w:val="a0"/>
        <w:widowControl w:val="0"/>
        <w:numPr>
          <w:ilvl w:val="0"/>
          <w:numId w:val="0"/>
        </w:numPr>
        <w:spacing w:after="240"/>
      </w:pPr>
      <w:r>
        <w:rPr>
          <w:b/>
        </w:rPr>
        <w:t>3.5</w:t>
      </w:r>
      <w:r w:rsidR="00661C67">
        <w:rPr>
          <w:b/>
        </w:rPr>
        <w:t>.1.</w:t>
      </w:r>
      <w:r w:rsidR="00BA0C90">
        <w:t> </w:t>
      </w:r>
      <w:r w:rsidR="00256409">
        <w:t>Орден преподобной Евфросинии Полоцкой учрежден решением Синода Белору</w:t>
      </w:r>
      <w:r w:rsidR="000D6C4B">
        <w:t>сской Православной Церкви от 10</w:t>
      </w:r>
      <w:r w:rsidR="000D6C4B" w:rsidRPr="000D6C4B">
        <w:t>–</w:t>
      </w:r>
      <w:r w:rsidR="00256409">
        <w:t xml:space="preserve">11 октября 2004 года и утвержден </w:t>
      </w:r>
      <w:r w:rsidR="00256409">
        <w:rPr>
          <w:color w:val="000000" w:themeColor="text1"/>
        </w:rPr>
        <w:t>Святейшим</w:t>
      </w:r>
      <w:r w:rsidR="00256409">
        <w:t xml:space="preserve"> Патриархом Московским и всея Руси Алексием </w:t>
      </w:r>
      <w:r w:rsidR="00256409">
        <w:rPr>
          <w:lang w:val="en-US"/>
        </w:rPr>
        <w:t>II</w:t>
      </w:r>
      <w:r w:rsidR="00256409" w:rsidRPr="00E27182">
        <w:t xml:space="preserve"> </w:t>
      </w:r>
      <w:r w:rsidR="00256409">
        <w:t>23 декабря 2004 года. С именем преподобной Евфросинии Полоцкой связаны подвижнические труды по устроению</w:t>
      </w:r>
      <w:r w:rsidR="00D26B76">
        <w:t xml:space="preserve"> монастырей,</w:t>
      </w:r>
      <w:r w:rsidR="00256409">
        <w:t xml:space="preserve"> православного монашества и духовного просвещения на земле Беларуси. </w:t>
      </w:r>
    </w:p>
    <w:p w:rsidR="00661C67" w:rsidRPr="00256409" w:rsidRDefault="006D1230" w:rsidP="00CA007A">
      <w:pPr>
        <w:pStyle w:val="a0"/>
        <w:widowControl w:val="0"/>
        <w:numPr>
          <w:ilvl w:val="0"/>
          <w:numId w:val="0"/>
        </w:numPr>
        <w:spacing w:after="240"/>
        <w:rPr>
          <w:rFonts w:eastAsiaTheme="minorHAnsi"/>
        </w:rPr>
      </w:pPr>
      <w:r>
        <w:rPr>
          <w:b/>
        </w:rPr>
        <w:t>3.5</w:t>
      </w:r>
      <w:r w:rsidR="00256409" w:rsidRPr="00256409">
        <w:rPr>
          <w:b/>
        </w:rPr>
        <w:t>.2.</w:t>
      </w:r>
      <w:r w:rsidR="00BA0C90">
        <w:t> </w:t>
      </w:r>
      <w:r w:rsidR="00256409">
        <w:t xml:space="preserve">Орден преподобной Евфросинии </w:t>
      </w:r>
      <w:r w:rsidR="00256409">
        <w:rPr>
          <w:color w:val="000000" w:themeColor="text1"/>
        </w:rPr>
        <w:t xml:space="preserve">имеет </w:t>
      </w:r>
      <w:r w:rsidR="00661C67">
        <w:rPr>
          <w:color w:val="000000" w:themeColor="text1"/>
        </w:rPr>
        <w:t>одну степень.</w:t>
      </w:r>
    </w:p>
    <w:p w:rsidR="00661C67" w:rsidRDefault="006D1230" w:rsidP="00CA007A">
      <w:pPr>
        <w:widowControl w:val="0"/>
        <w:shd w:val="clear" w:color="auto" w:fill="FFFFFF"/>
        <w:autoSpaceDE w:val="0"/>
        <w:autoSpaceDN w:val="0"/>
        <w:adjustRightInd w:val="0"/>
        <w:spacing w:before="0" w:beforeAutospacing="0" w:after="240"/>
        <w:rPr>
          <w:rFonts w:ascii="Times New Roman" w:hAnsi="Times New Roman"/>
          <w:sz w:val="28"/>
          <w:szCs w:val="28"/>
        </w:rPr>
      </w:pPr>
      <w:r>
        <w:rPr>
          <w:rFonts w:ascii="Times New Roman" w:hAnsi="Times New Roman"/>
          <w:b/>
          <w:sz w:val="28"/>
          <w:szCs w:val="28"/>
        </w:rPr>
        <w:t>3.5</w:t>
      </w:r>
      <w:r w:rsidR="00256409">
        <w:rPr>
          <w:rFonts w:ascii="Times New Roman" w:hAnsi="Times New Roman"/>
          <w:b/>
          <w:sz w:val="28"/>
          <w:szCs w:val="28"/>
        </w:rPr>
        <w:t>.3</w:t>
      </w:r>
      <w:r w:rsidR="00661C67">
        <w:rPr>
          <w:rFonts w:ascii="Times New Roman" w:hAnsi="Times New Roman"/>
          <w:b/>
          <w:sz w:val="28"/>
          <w:szCs w:val="28"/>
        </w:rPr>
        <w:t>.</w:t>
      </w:r>
      <w:r w:rsidR="00BA0C90">
        <w:rPr>
          <w:rFonts w:ascii="Times New Roman" w:hAnsi="Times New Roman"/>
          <w:sz w:val="28"/>
          <w:szCs w:val="28"/>
        </w:rPr>
        <w:t> </w:t>
      </w:r>
      <w:r w:rsidR="00661C67">
        <w:rPr>
          <w:rFonts w:ascii="Times New Roman" w:hAnsi="Times New Roman"/>
          <w:sz w:val="28"/>
          <w:szCs w:val="28"/>
        </w:rPr>
        <w:t xml:space="preserve">Орден изготовлен из томпака с золочением и горячей эмалью. По форме он представляет собой квадрифолий – крест, концы которого образованы равными сегментами. Размер креста-квадрифолия 47x47 мм. Сегменты его покрыты зеленой эмалью, каждый из которых имеет по три искусственных белых камня. Между основными концами креста выступают четыре конца креста такой же формы меньшего размера, несущие в каждом позолоченном сегменте белый цветок лилии. В центре креста-квадрифолия смонтирован позолоченный накладной медальон с ликом преподобной Евфросинии Полоцкой диаметром </w:t>
      </w:r>
      <w:smartTag w:uri="urn:schemas-microsoft-com:office:smarttags" w:element="metricconverter">
        <w:smartTagPr>
          <w:attr w:name="ProductID" w:val="26 мм"/>
        </w:smartTagPr>
        <w:r w:rsidR="00661C67">
          <w:rPr>
            <w:rFonts w:ascii="Times New Roman" w:hAnsi="Times New Roman"/>
            <w:sz w:val="28"/>
            <w:szCs w:val="28"/>
          </w:rPr>
          <w:t>26 мм</w:t>
        </w:r>
      </w:smartTag>
      <w:r w:rsidR="00661C67">
        <w:rPr>
          <w:rFonts w:ascii="Times New Roman" w:hAnsi="Times New Roman"/>
          <w:sz w:val="28"/>
          <w:szCs w:val="28"/>
        </w:rPr>
        <w:t>. Преподобная изображена в темно-</w:t>
      </w:r>
      <w:r w:rsidR="00661C67">
        <w:rPr>
          <w:rFonts w:ascii="Times New Roman" w:hAnsi="Times New Roman"/>
          <w:sz w:val="28"/>
          <w:szCs w:val="28"/>
        </w:rPr>
        <w:lastRenderedPageBreak/>
        <w:t>синем облачении и в темно-зеленом клобуке, с крестом в правой руке, а в левой – изображение основанного ею Спасского храма. Лик преподобной Евфросинии на медальоне покрыт прозрачным лаком. Слева и справа от преподобной, на уровне ее плеч, на матовом позолоченном поле медальона отчеканена горизонтальная надпись в один ряд стилизованным шрифтом на русском языке – «ПР ЕВФРОСИНИЯ».</w:t>
      </w:r>
    </w:p>
    <w:p w:rsidR="00661C67" w:rsidRDefault="00661C67" w:rsidP="00CA007A">
      <w:pPr>
        <w:widowControl w:val="0"/>
        <w:shd w:val="clear" w:color="auto" w:fill="FFFFFF"/>
        <w:autoSpaceDE w:val="0"/>
        <w:autoSpaceDN w:val="0"/>
        <w:adjustRightInd w:val="0"/>
        <w:spacing w:before="0" w:beforeAutospacing="0" w:after="240"/>
        <w:rPr>
          <w:rFonts w:ascii="Times New Roman" w:hAnsi="Times New Roman"/>
          <w:sz w:val="28"/>
          <w:szCs w:val="28"/>
        </w:rPr>
      </w:pPr>
      <w:r>
        <w:rPr>
          <w:rFonts w:ascii="Times New Roman" w:hAnsi="Times New Roman"/>
          <w:sz w:val="28"/>
          <w:szCs w:val="28"/>
        </w:rPr>
        <w:tab/>
        <w:t>Медальон окружен 4 мм кольцом, покрытым зеленой эмалью с золотистой надписью</w:t>
      </w:r>
      <w:r w:rsidR="005D1080">
        <w:rPr>
          <w:rFonts w:ascii="Times New Roman" w:hAnsi="Times New Roman"/>
          <w:sz w:val="28"/>
          <w:szCs w:val="28"/>
        </w:rPr>
        <w:t xml:space="preserve"> стилизованным шрифтом</w:t>
      </w:r>
      <w:r>
        <w:rPr>
          <w:rFonts w:ascii="Times New Roman" w:hAnsi="Times New Roman"/>
          <w:sz w:val="28"/>
          <w:szCs w:val="28"/>
        </w:rPr>
        <w:t xml:space="preserve"> в один ряд: «ПРЕПОДОБНАЯ ЕВФРОСИНИЯ ИГУМЕНИЯ ПОЛОЦКАЯ». Кольцо с обеих сторон ограничено буртиками. Надпись внизу разделена крестиком. Все детали аверса ордена имеют золотистую кайму. </w:t>
      </w:r>
    </w:p>
    <w:p w:rsidR="00661C67" w:rsidRDefault="00661C67" w:rsidP="00CA007A">
      <w:pPr>
        <w:widowControl w:val="0"/>
        <w:shd w:val="clear" w:color="auto" w:fill="FFFFFF"/>
        <w:autoSpaceDE w:val="0"/>
        <w:autoSpaceDN w:val="0"/>
        <w:adjustRightInd w:val="0"/>
        <w:spacing w:before="0" w:beforeAutospacing="0" w:after="240"/>
        <w:ind w:firstLine="708"/>
        <w:rPr>
          <w:rFonts w:ascii="Times New Roman" w:hAnsi="Times New Roman"/>
          <w:sz w:val="28"/>
          <w:szCs w:val="28"/>
        </w:rPr>
      </w:pPr>
      <w:r>
        <w:rPr>
          <w:rFonts w:ascii="Times New Roman" w:hAnsi="Times New Roman"/>
          <w:sz w:val="28"/>
          <w:szCs w:val="28"/>
        </w:rPr>
        <w:t>Реверс ордена чистый и гладкий, имеет ма</w:t>
      </w:r>
      <w:r w:rsidR="00D326BC">
        <w:rPr>
          <w:rFonts w:ascii="Times New Roman" w:hAnsi="Times New Roman"/>
          <w:sz w:val="28"/>
          <w:szCs w:val="28"/>
        </w:rPr>
        <w:t xml:space="preserve">товую позолоту. На нем видны два </w:t>
      </w:r>
      <w:r w:rsidR="00D326BC" w:rsidRPr="00801F40">
        <w:rPr>
          <w:rFonts w:ascii="Times New Roman" w:hAnsi="Times New Roman"/>
          <w:sz w:val="28"/>
          <w:szCs w:val="28"/>
        </w:rPr>
        <w:t>штифта</w:t>
      </w:r>
      <w:r>
        <w:rPr>
          <w:rFonts w:ascii="Times New Roman" w:hAnsi="Times New Roman"/>
          <w:sz w:val="28"/>
          <w:szCs w:val="28"/>
        </w:rPr>
        <w:t xml:space="preserve"> крепления медальона. </w:t>
      </w:r>
      <w:r w:rsidR="00D326BC">
        <w:rPr>
          <w:rFonts w:ascii="Times New Roman" w:hAnsi="Times New Roman"/>
          <w:color w:val="000000" w:themeColor="text1"/>
          <w:sz w:val="28"/>
          <w:szCs w:val="28"/>
        </w:rPr>
        <w:t xml:space="preserve">С правой стороны под </w:t>
      </w:r>
      <w:r w:rsidR="00D326BC" w:rsidRPr="00801F40">
        <w:rPr>
          <w:rFonts w:ascii="Times New Roman" w:hAnsi="Times New Roman"/>
          <w:color w:val="000000" w:themeColor="text1"/>
          <w:sz w:val="28"/>
          <w:szCs w:val="28"/>
        </w:rPr>
        <w:t>штифтом</w:t>
      </w:r>
      <w:r>
        <w:rPr>
          <w:rFonts w:ascii="Times New Roman" w:hAnsi="Times New Roman"/>
          <w:color w:val="000000" w:themeColor="text1"/>
          <w:sz w:val="28"/>
          <w:szCs w:val="28"/>
        </w:rPr>
        <w:t xml:space="preserve"> гравируется порядковый номер. </w:t>
      </w:r>
      <w:r>
        <w:rPr>
          <w:rFonts w:ascii="Times New Roman" w:hAnsi="Times New Roman"/>
          <w:sz w:val="28"/>
          <w:szCs w:val="28"/>
        </w:rPr>
        <w:t xml:space="preserve">К одежде орден крепится вертикальной булавкой.  Орден вручается в футляре </w:t>
      </w:r>
      <w:r>
        <w:rPr>
          <w:rFonts w:ascii="Times New Roman" w:hAnsi="Times New Roman"/>
          <w:color w:val="000000" w:themeColor="text1"/>
          <w:sz w:val="28"/>
          <w:szCs w:val="28"/>
        </w:rPr>
        <w:t>тёмно-зелёного</w:t>
      </w:r>
      <w:r>
        <w:rPr>
          <w:rFonts w:ascii="Times New Roman" w:hAnsi="Times New Roman"/>
          <w:sz w:val="28"/>
          <w:szCs w:val="28"/>
        </w:rPr>
        <w:t xml:space="preserve"> цвета. </w:t>
      </w:r>
    </w:p>
    <w:p w:rsidR="00661C67" w:rsidRDefault="006D1230" w:rsidP="00CA007A">
      <w:pPr>
        <w:widowControl w:val="0"/>
        <w:shd w:val="clear" w:color="auto" w:fill="FFFFFF"/>
        <w:autoSpaceDE w:val="0"/>
        <w:autoSpaceDN w:val="0"/>
        <w:adjustRightInd w:val="0"/>
        <w:spacing w:before="0" w:beforeAutospacing="0"/>
        <w:rPr>
          <w:rFonts w:ascii="Times New Roman" w:hAnsi="Times New Roman"/>
          <w:color w:val="000000" w:themeColor="text1"/>
          <w:sz w:val="28"/>
          <w:szCs w:val="28"/>
        </w:rPr>
      </w:pPr>
      <w:r>
        <w:rPr>
          <w:rFonts w:ascii="Times New Roman" w:hAnsi="Times New Roman"/>
          <w:b/>
          <w:sz w:val="28"/>
          <w:szCs w:val="28"/>
        </w:rPr>
        <w:t>3.5</w:t>
      </w:r>
      <w:r w:rsidR="00256409">
        <w:rPr>
          <w:rFonts w:ascii="Times New Roman" w:hAnsi="Times New Roman"/>
          <w:b/>
          <w:sz w:val="28"/>
          <w:szCs w:val="28"/>
        </w:rPr>
        <w:t>.4</w:t>
      </w:r>
      <w:r w:rsidR="00661C67">
        <w:rPr>
          <w:rFonts w:ascii="Times New Roman" w:hAnsi="Times New Roman"/>
          <w:b/>
          <w:sz w:val="28"/>
          <w:szCs w:val="28"/>
        </w:rPr>
        <w:t>.</w:t>
      </w:r>
      <w:r w:rsidR="00BA0C90">
        <w:rPr>
          <w:rFonts w:ascii="Times New Roman" w:hAnsi="Times New Roman"/>
          <w:sz w:val="28"/>
          <w:szCs w:val="28"/>
        </w:rPr>
        <w:t> </w:t>
      </w:r>
      <w:r w:rsidR="00661C67">
        <w:rPr>
          <w:rFonts w:ascii="Times New Roman" w:hAnsi="Times New Roman"/>
          <w:sz w:val="28"/>
          <w:szCs w:val="28"/>
        </w:rPr>
        <w:t xml:space="preserve">Орденом преподобной Евфросинии Полоцкой награждаются настоятели храмов и монастырей, клирики, монашествующие и миряне </w:t>
      </w:r>
      <w:r w:rsidR="00F41CB9" w:rsidRPr="0064137A">
        <w:rPr>
          <w:rFonts w:ascii="Times New Roman" w:hAnsi="Times New Roman"/>
          <w:color w:val="000000" w:themeColor="text1"/>
          <w:sz w:val="28"/>
          <w:szCs w:val="28"/>
        </w:rPr>
        <w:t xml:space="preserve">Белорусской </w:t>
      </w:r>
      <w:r w:rsidR="00661C67">
        <w:rPr>
          <w:rFonts w:ascii="Times New Roman" w:hAnsi="Times New Roman"/>
          <w:sz w:val="28"/>
          <w:szCs w:val="28"/>
        </w:rPr>
        <w:t>Православной Церкви</w:t>
      </w:r>
      <w:r w:rsidR="00661C67">
        <w:rPr>
          <w:rFonts w:ascii="Times New Roman" w:hAnsi="Times New Roman"/>
          <w:color w:val="000000" w:themeColor="text1"/>
          <w:sz w:val="28"/>
          <w:szCs w:val="28"/>
        </w:rPr>
        <w:t>:</w:t>
      </w:r>
    </w:p>
    <w:p w:rsidR="00661C67" w:rsidRDefault="00AF166E" w:rsidP="00CA007A">
      <w:pPr>
        <w:widowControl w:val="0"/>
        <w:shd w:val="clear" w:color="auto" w:fill="FFFFFF"/>
        <w:autoSpaceDE w:val="0"/>
        <w:autoSpaceDN w:val="0"/>
        <w:adjustRightInd w:val="0"/>
        <w:spacing w:before="0" w:beforeAutospacing="0"/>
        <w:ind w:firstLine="708"/>
        <w:rPr>
          <w:rFonts w:ascii="Times New Roman" w:hAnsi="Times New Roman"/>
          <w:sz w:val="28"/>
          <w:szCs w:val="28"/>
        </w:rPr>
      </w:pPr>
      <w:r>
        <w:rPr>
          <w:rFonts w:ascii="Times New Roman" w:hAnsi="Times New Roman"/>
          <w:sz w:val="28"/>
          <w:szCs w:val="28"/>
        </w:rPr>
        <w:t>–  </w:t>
      </w:r>
      <w:r w:rsidR="00661C67">
        <w:rPr>
          <w:rFonts w:ascii="Times New Roman" w:hAnsi="Times New Roman"/>
          <w:sz w:val="28"/>
          <w:szCs w:val="28"/>
        </w:rPr>
        <w:t>за многолетнюю и активную духовно-просветительскую, катехизическую и миссионерскую деятельность;</w:t>
      </w:r>
    </w:p>
    <w:p w:rsidR="00661C67" w:rsidRDefault="00661C67" w:rsidP="00CA007A">
      <w:pPr>
        <w:widowControl w:val="0"/>
        <w:shd w:val="clear" w:color="auto" w:fill="FFFFFF"/>
        <w:autoSpaceDE w:val="0"/>
        <w:autoSpaceDN w:val="0"/>
        <w:adjustRightInd w:val="0"/>
        <w:spacing w:before="0" w:beforeAutospacing="0"/>
        <w:ind w:firstLine="708"/>
        <w:rPr>
          <w:rFonts w:ascii="Times New Roman" w:hAnsi="Times New Roman"/>
          <w:sz w:val="28"/>
          <w:szCs w:val="28"/>
        </w:rPr>
      </w:pPr>
      <w:r>
        <w:rPr>
          <w:rFonts w:ascii="Times New Roman" w:hAnsi="Times New Roman"/>
          <w:sz w:val="28"/>
          <w:szCs w:val="28"/>
        </w:rPr>
        <w:t xml:space="preserve">– за </w:t>
      </w:r>
      <w:r w:rsidR="00BA512B">
        <w:rPr>
          <w:rFonts w:ascii="Times New Roman" w:hAnsi="Times New Roman"/>
          <w:sz w:val="28"/>
          <w:szCs w:val="28"/>
        </w:rPr>
        <w:t xml:space="preserve">благотворительную </w:t>
      </w:r>
      <w:r>
        <w:rPr>
          <w:rFonts w:ascii="Times New Roman" w:hAnsi="Times New Roman"/>
          <w:sz w:val="28"/>
          <w:szCs w:val="28"/>
        </w:rPr>
        <w:t>помощь, направленную на восстановление святынь Белорусской Православной Церкви;</w:t>
      </w:r>
    </w:p>
    <w:p w:rsidR="00661C67" w:rsidRDefault="00661C67" w:rsidP="00CA007A">
      <w:pPr>
        <w:widowControl w:val="0"/>
        <w:shd w:val="clear" w:color="auto" w:fill="FFFFFF"/>
        <w:autoSpaceDE w:val="0"/>
        <w:autoSpaceDN w:val="0"/>
        <w:adjustRightInd w:val="0"/>
        <w:spacing w:before="0" w:beforeAutospacing="0"/>
        <w:ind w:firstLine="708"/>
        <w:rPr>
          <w:rFonts w:ascii="Times New Roman" w:hAnsi="Times New Roman"/>
          <w:sz w:val="28"/>
          <w:szCs w:val="28"/>
        </w:rPr>
      </w:pPr>
      <w:r>
        <w:rPr>
          <w:rFonts w:ascii="Times New Roman" w:hAnsi="Times New Roman"/>
          <w:sz w:val="28"/>
          <w:szCs w:val="28"/>
        </w:rPr>
        <w:t>– за труды по возрождению церковных ремесел, церковного пения, библиотечного и книгоиздательского дела.</w:t>
      </w:r>
    </w:p>
    <w:p w:rsidR="00336C63" w:rsidRDefault="00336C63" w:rsidP="00CA007A">
      <w:pPr>
        <w:widowControl w:val="0"/>
        <w:shd w:val="clear" w:color="auto" w:fill="FFFFFF"/>
        <w:autoSpaceDE w:val="0"/>
        <w:autoSpaceDN w:val="0"/>
        <w:adjustRightInd w:val="0"/>
        <w:spacing w:before="0" w:beforeAutospacing="0"/>
        <w:ind w:firstLine="708"/>
        <w:rPr>
          <w:rFonts w:ascii="Times New Roman" w:hAnsi="Times New Roman"/>
          <w:sz w:val="28"/>
          <w:szCs w:val="28"/>
        </w:rPr>
      </w:pPr>
    </w:p>
    <w:p w:rsidR="00661C67" w:rsidRDefault="006D1230" w:rsidP="00CA007A">
      <w:pPr>
        <w:widowControl w:val="0"/>
        <w:shd w:val="clear" w:color="auto" w:fill="FFFFFF"/>
        <w:autoSpaceDE w:val="0"/>
        <w:autoSpaceDN w:val="0"/>
        <w:adjustRightInd w:val="0"/>
        <w:spacing w:before="0" w:beforeAutospacing="0" w:after="240"/>
        <w:rPr>
          <w:rFonts w:ascii="Times New Roman" w:hAnsi="Times New Roman"/>
          <w:sz w:val="28"/>
          <w:szCs w:val="28"/>
        </w:rPr>
      </w:pPr>
      <w:r>
        <w:rPr>
          <w:rFonts w:ascii="Times New Roman" w:hAnsi="Times New Roman"/>
          <w:b/>
          <w:sz w:val="28"/>
          <w:szCs w:val="28"/>
        </w:rPr>
        <w:t>3.5</w:t>
      </w:r>
      <w:r w:rsidR="00256409">
        <w:rPr>
          <w:rFonts w:ascii="Times New Roman" w:hAnsi="Times New Roman"/>
          <w:b/>
          <w:sz w:val="28"/>
          <w:szCs w:val="28"/>
        </w:rPr>
        <w:t>.5</w:t>
      </w:r>
      <w:r w:rsidR="00661C67">
        <w:rPr>
          <w:rFonts w:ascii="Times New Roman" w:hAnsi="Times New Roman"/>
          <w:b/>
          <w:sz w:val="28"/>
          <w:szCs w:val="28"/>
        </w:rPr>
        <w:t>.</w:t>
      </w:r>
      <w:r w:rsidR="00BA0C90">
        <w:rPr>
          <w:rFonts w:ascii="Times New Roman" w:hAnsi="Times New Roman"/>
          <w:sz w:val="28"/>
          <w:szCs w:val="28"/>
        </w:rPr>
        <w:t> </w:t>
      </w:r>
      <w:r w:rsidR="00BA39DB" w:rsidRPr="00801F40">
        <w:rPr>
          <w:rFonts w:ascii="Times New Roman" w:hAnsi="Times New Roman"/>
          <w:sz w:val="28"/>
          <w:szCs w:val="28"/>
        </w:rPr>
        <w:t>Орден</w:t>
      </w:r>
      <w:r w:rsidR="0029418A" w:rsidRPr="00801F40">
        <w:rPr>
          <w:rFonts w:ascii="Times New Roman" w:hAnsi="Times New Roman"/>
          <w:sz w:val="28"/>
          <w:szCs w:val="28"/>
        </w:rPr>
        <w:t xml:space="preserve"> преподобной Евфросинии Полоцкой</w:t>
      </w:r>
      <w:r w:rsidR="00BA39DB" w:rsidRPr="00801F40">
        <w:rPr>
          <w:rFonts w:ascii="Times New Roman" w:hAnsi="Times New Roman"/>
          <w:sz w:val="28"/>
          <w:szCs w:val="28"/>
        </w:rPr>
        <w:t xml:space="preserve"> носится</w:t>
      </w:r>
      <w:r w:rsidR="0029418A" w:rsidRPr="00801F40">
        <w:rPr>
          <w:rFonts w:ascii="Times New Roman" w:hAnsi="Times New Roman"/>
          <w:sz w:val="28"/>
          <w:szCs w:val="28"/>
        </w:rPr>
        <w:t xml:space="preserve"> на правой стороне груди и располагается в порядке старшинства орденов, согласно</w:t>
      </w:r>
      <w:r w:rsidR="005A266B" w:rsidRPr="00801F40">
        <w:rPr>
          <w:rFonts w:ascii="Times New Roman" w:hAnsi="Times New Roman"/>
          <w:sz w:val="28"/>
          <w:szCs w:val="28"/>
        </w:rPr>
        <w:t xml:space="preserve"> п. 2.3.2</w:t>
      </w:r>
      <w:r w:rsidR="00393288">
        <w:rPr>
          <w:rFonts w:ascii="Times New Roman" w:hAnsi="Times New Roman"/>
          <w:sz w:val="28"/>
          <w:szCs w:val="28"/>
        </w:rPr>
        <w:t>.</w:t>
      </w:r>
      <w:r w:rsidR="005A266B" w:rsidRPr="00801F40">
        <w:rPr>
          <w:rFonts w:ascii="Times New Roman" w:hAnsi="Times New Roman"/>
          <w:sz w:val="28"/>
          <w:szCs w:val="28"/>
        </w:rPr>
        <w:t xml:space="preserve"> настоящего Положения.</w:t>
      </w:r>
    </w:p>
    <w:p w:rsidR="00661C67" w:rsidRDefault="006D1230" w:rsidP="00CA007A">
      <w:pPr>
        <w:widowControl w:val="0"/>
        <w:shd w:val="clear" w:color="auto" w:fill="FFFFFF"/>
        <w:autoSpaceDE w:val="0"/>
        <w:autoSpaceDN w:val="0"/>
        <w:adjustRightInd w:val="0"/>
        <w:spacing w:before="0" w:beforeAutospacing="0" w:after="240"/>
        <w:rPr>
          <w:rFonts w:ascii="Times New Roman" w:hAnsi="Times New Roman"/>
          <w:bCs/>
          <w:color w:val="000000" w:themeColor="text1"/>
          <w:sz w:val="28"/>
          <w:szCs w:val="28"/>
        </w:rPr>
      </w:pPr>
      <w:r>
        <w:rPr>
          <w:rFonts w:ascii="Times New Roman" w:hAnsi="Times New Roman"/>
          <w:b/>
          <w:sz w:val="28"/>
          <w:szCs w:val="28"/>
        </w:rPr>
        <w:t>3.5</w:t>
      </w:r>
      <w:r w:rsidR="00256409">
        <w:rPr>
          <w:rFonts w:ascii="Times New Roman" w:hAnsi="Times New Roman"/>
          <w:b/>
          <w:sz w:val="28"/>
          <w:szCs w:val="28"/>
        </w:rPr>
        <w:t>.6</w:t>
      </w:r>
      <w:r w:rsidR="00661C67">
        <w:rPr>
          <w:rFonts w:ascii="Times New Roman" w:hAnsi="Times New Roman"/>
          <w:b/>
          <w:sz w:val="28"/>
          <w:szCs w:val="28"/>
        </w:rPr>
        <w:t>.</w:t>
      </w:r>
      <w:r w:rsidR="00BA0C90">
        <w:rPr>
          <w:rFonts w:ascii="Times New Roman" w:hAnsi="Times New Roman"/>
          <w:b/>
          <w:sz w:val="28"/>
          <w:szCs w:val="28"/>
        </w:rPr>
        <w:t> </w:t>
      </w:r>
      <w:r w:rsidR="00F41CB9">
        <w:rPr>
          <w:rFonts w:ascii="Times New Roman" w:hAnsi="Times New Roman"/>
          <w:color w:val="000000" w:themeColor="text1"/>
          <w:sz w:val="28"/>
          <w:szCs w:val="28"/>
        </w:rPr>
        <w:t>К ордену выдается г</w:t>
      </w:r>
      <w:r w:rsidR="00661C67">
        <w:rPr>
          <w:rFonts w:ascii="Times New Roman" w:hAnsi="Times New Roman"/>
          <w:color w:val="000000" w:themeColor="text1"/>
          <w:sz w:val="28"/>
          <w:szCs w:val="28"/>
        </w:rPr>
        <w:t>рамота зеленого цвета размером А3 в развороте (296х</w:t>
      </w:r>
      <w:r w:rsidR="00256409">
        <w:rPr>
          <w:rFonts w:ascii="Times New Roman" w:hAnsi="Times New Roman"/>
          <w:color w:val="000000" w:themeColor="text1"/>
          <w:sz w:val="28"/>
          <w:szCs w:val="28"/>
        </w:rPr>
        <w:t>421 мм). На лицевой стороне г</w:t>
      </w:r>
      <w:r w:rsidR="00661C67">
        <w:rPr>
          <w:rFonts w:ascii="Times New Roman" w:hAnsi="Times New Roman"/>
          <w:color w:val="000000" w:themeColor="text1"/>
          <w:sz w:val="28"/>
          <w:szCs w:val="28"/>
        </w:rPr>
        <w:t>рамоты на зелёном фоне с золотистой рамкой, расположено прямоугольное желто-зеленое поле, обрамленное сложным растительным орнаментом, внутри которого на зелёном поле изображен орден святой преподобной Евфросинии Полоцкой. В нижней части находится надпись золотистыми буквами: «ГРАМОТА». Внутренняя сторона грамоты делится на две половины. На первой, в рамке золотистого цвета, содержащей орнамент, расположен образ преподобной Евфросинии Полоцкой с крестом в правой руке.</w:t>
      </w:r>
      <w:r w:rsidR="00661C67">
        <w:rPr>
          <w:rFonts w:ascii="Times New Roman" w:hAnsi="Times New Roman"/>
          <w:color w:val="000000" w:themeColor="text1"/>
          <w:spacing w:val="6"/>
          <w:sz w:val="20"/>
          <w:shd w:val="clear" w:color="auto" w:fill="FFFFFF"/>
        </w:rPr>
        <w:t xml:space="preserve"> </w:t>
      </w:r>
      <w:r w:rsidR="00661C67">
        <w:rPr>
          <w:rFonts w:ascii="Times New Roman" w:hAnsi="Times New Roman"/>
          <w:color w:val="000000" w:themeColor="text1"/>
          <w:sz w:val="28"/>
          <w:szCs w:val="28"/>
        </w:rPr>
        <w:t xml:space="preserve">На второй половине в узкой рамке, содержащей золотистый орнамент, располагается прямоугольное поле </w:t>
      </w:r>
      <w:r w:rsidR="00661C67">
        <w:rPr>
          <w:rFonts w:ascii="Times New Roman" w:hAnsi="Times New Roman"/>
          <w:color w:val="000000" w:themeColor="text1"/>
          <w:sz w:val="28"/>
          <w:szCs w:val="28"/>
        </w:rPr>
        <w:lastRenderedPageBreak/>
        <w:t>бежевого цвета.</w:t>
      </w:r>
      <w:r w:rsidR="00AF166E">
        <w:rPr>
          <w:rFonts w:ascii="Times New Roman" w:hAnsi="Times New Roman"/>
          <w:bCs/>
          <w:color w:val="000000" w:themeColor="text1"/>
          <w:sz w:val="28"/>
          <w:szCs w:val="28"/>
        </w:rPr>
        <w:t xml:space="preserve"> В верхней части поля </w:t>
      </w:r>
      <w:r w:rsidR="00AF166E" w:rsidRPr="00AF166E">
        <w:rPr>
          <w:rFonts w:ascii="Times New Roman" w:hAnsi="Times New Roman"/>
          <w:bCs/>
          <w:color w:val="000000" w:themeColor="text1"/>
          <w:sz w:val="28"/>
          <w:szCs w:val="28"/>
        </w:rPr>
        <w:t>–</w:t>
      </w:r>
      <w:r w:rsidR="00AF166E">
        <w:rPr>
          <w:rFonts w:ascii="Times New Roman" w:hAnsi="Times New Roman"/>
          <w:bCs/>
          <w:color w:val="000000" w:themeColor="text1"/>
          <w:sz w:val="28"/>
          <w:szCs w:val="28"/>
        </w:rPr>
        <w:t xml:space="preserve"> </w:t>
      </w:r>
      <w:r w:rsidR="00661C67">
        <w:rPr>
          <w:rFonts w:ascii="Times New Roman" w:hAnsi="Times New Roman"/>
          <w:bCs/>
          <w:color w:val="000000" w:themeColor="text1"/>
          <w:sz w:val="28"/>
          <w:szCs w:val="28"/>
        </w:rPr>
        <w:t xml:space="preserve">надпись светло-зеленым </w:t>
      </w:r>
      <w:r w:rsidR="00AF166E">
        <w:rPr>
          <w:rFonts w:ascii="Times New Roman" w:hAnsi="Times New Roman"/>
          <w:bCs/>
          <w:color w:val="000000" w:themeColor="text1"/>
          <w:sz w:val="28"/>
          <w:szCs w:val="28"/>
        </w:rPr>
        <w:t xml:space="preserve">шрифтом: «ВО ВНИМАНИЕ», далее </w:t>
      </w:r>
      <w:r w:rsidR="00AF166E" w:rsidRPr="00AF166E">
        <w:rPr>
          <w:rFonts w:ascii="Times New Roman" w:hAnsi="Times New Roman"/>
          <w:bCs/>
          <w:color w:val="000000" w:themeColor="text1"/>
          <w:sz w:val="28"/>
          <w:szCs w:val="28"/>
        </w:rPr>
        <w:t>–</w:t>
      </w:r>
      <w:r w:rsidR="00AF166E">
        <w:rPr>
          <w:rFonts w:ascii="Times New Roman" w:hAnsi="Times New Roman"/>
          <w:bCs/>
          <w:color w:val="000000" w:themeColor="text1"/>
          <w:sz w:val="28"/>
          <w:szCs w:val="28"/>
        </w:rPr>
        <w:t xml:space="preserve"> </w:t>
      </w:r>
      <w:r w:rsidR="00661C67">
        <w:rPr>
          <w:rFonts w:ascii="Times New Roman" w:hAnsi="Times New Roman"/>
          <w:bCs/>
          <w:color w:val="000000" w:themeColor="text1"/>
          <w:sz w:val="28"/>
          <w:szCs w:val="28"/>
        </w:rPr>
        <w:t>место для написания  сведений о награждаемом лице; ниже надпись светло-зеленым шрифтом в три строки: «НАГРАЖДАЕТСЯ ОРДЕНОМ БЕЛОРУССКОЙ ПРАВОСЛАВНОЙ ЦЕРКВИ; еще ниже – надпись шрифтом бордов</w:t>
      </w:r>
      <w:r w:rsidR="002E4B60">
        <w:rPr>
          <w:rFonts w:ascii="Times New Roman" w:hAnsi="Times New Roman"/>
          <w:bCs/>
          <w:color w:val="000000" w:themeColor="text1"/>
          <w:sz w:val="28"/>
          <w:szCs w:val="28"/>
        </w:rPr>
        <w:t>ого цвета в две</w:t>
      </w:r>
      <w:r w:rsidR="00B72C57">
        <w:rPr>
          <w:rFonts w:ascii="Times New Roman" w:hAnsi="Times New Roman"/>
          <w:bCs/>
          <w:color w:val="000000" w:themeColor="text1"/>
          <w:sz w:val="28"/>
          <w:szCs w:val="28"/>
        </w:rPr>
        <w:t xml:space="preserve"> строки: «</w:t>
      </w:r>
      <w:r w:rsidR="00661C67">
        <w:rPr>
          <w:rFonts w:ascii="Times New Roman" w:hAnsi="Times New Roman"/>
          <w:bCs/>
          <w:color w:val="000000" w:themeColor="text1"/>
          <w:sz w:val="28"/>
          <w:szCs w:val="28"/>
        </w:rPr>
        <w:t>ПРЕПОДОБНО</w:t>
      </w:r>
      <w:r w:rsidR="000B6FA0">
        <w:rPr>
          <w:rFonts w:ascii="Times New Roman" w:hAnsi="Times New Roman"/>
          <w:bCs/>
          <w:color w:val="000000" w:themeColor="text1"/>
          <w:sz w:val="28"/>
          <w:szCs w:val="28"/>
        </w:rPr>
        <w:t xml:space="preserve">Й ЕВФРОСИНИИ ПОЛОЦКОЙ»; далее </w:t>
      </w:r>
      <w:r w:rsidR="000B6FA0" w:rsidRPr="000B6FA0">
        <w:rPr>
          <w:rFonts w:ascii="Times New Roman" w:hAnsi="Times New Roman"/>
          <w:bCs/>
          <w:color w:val="000000" w:themeColor="text1"/>
          <w:sz w:val="28"/>
          <w:szCs w:val="28"/>
        </w:rPr>
        <w:t>–</w:t>
      </w:r>
      <w:r w:rsidR="000B6FA0">
        <w:rPr>
          <w:rFonts w:ascii="Times New Roman" w:hAnsi="Times New Roman"/>
          <w:bCs/>
          <w:color w:val="000000" w:themeColor="text1"/>
          <w:sz w:val="28"/>
          <w:szCs w:val="28"/>
        </w:rPr>
        <w:t xml:space="preserve"> </w:t>
      </w:r>
      <w:r w:rsidR="00661C67">
        <w:rPr>
          <w:rFonts w:ascii="Times New Roman" w:hAnsi="Times New Roman"/>
          <w:bCs/>
          <w:color w:val="000000" w:themeColor="text1"/>
          <w:sz w:val="28"/>
          <w:szCs w:val="28"/>
        </w:rPr>
        <w:t>место для подписи Патриаршего Экзарха и имеется указание на его титул: «МИТРОПОЛИТ МИНСКИЙ И ЗАСЛАВСКИЙ, ПАТРИАРШИЙ ЭКЗАРХ ВСЕЯ БЕЛАРУСИ», ниже впечатывается дата вручения ордена.</w:t>
      </w:r>
      <w:r w:rsidR="005D1080" w:rsidRPr="005D1080">
        <w:rPr>
          <w:rFonts w:ascii="Times New Roman" w:hAnsi="Times New Roman"/>
          <w:bCs/>
          <w:sz w:val="28"/>
          <w:szCs w:val="28"/>
        </w:rPr>
        <w:t xml:space="preserve"> </w:t>
      </w:r>
    </w:p>
    <w:p w:rsidR="00AA408B" w:rsidRDefault="00661C67" w:rsidP="00D653E3">
      <w:pPr>
        <w:widowControl w:val="0"/>
        <w:shd w:val="clear" w:color="auto" w:fill="FFFFFF"/>
        <w:autoSpaceDE w:val="0"/>
        <w:autoSpaceDN w:val="0"/>
        <w:adjustRightInd w:val="0"/>
        <w:spacing w:before="0" w:beforeAutospacing="0" w:after="240"/>
        <w:ind w:firstLine="567"/>
        <w:rPr>
          <w:rFonts w:ascii="Times New Roman" w:hAnsi="Times New Roman"/>
          <w:bCs/>
          <w:color w:val="000000" w:themeColor="text1"/>
          <w:sz w:val="28"/>
          <w:szCs w:val="28"/>
        </w:rPr>
      </w:pPr>
      <w:r>
        <w:rPr>
          <w:rFonts w:ascii="Times New Roman" w:hAnsi="Times New Roman"/>
          <w:bCs/>
          <w:color w:val="000000" w:themeColor="text1"/>
          <w:sz w:val="28"/>
          <w:szCs w:val="28"/>
        </w:rPr>
        <w:t>Обратная сторона грамоты имеет зеленый фон и рамку из растительного орнамента. В самом низу размещается изображение здания минского епархиального управления на фоне креста преподобной Евфросинии Полоцкой и золотистых черточек, расположенных полукругом и надпись в две строки: «БЕЛОРУССКИЙ ЭКЗАРХАТ».</w:t>
      </w:r>
      <w:r w:rsidR="00795E07" w:rsidRPr="00795E07">
        <w:rPr>
          <w:rFonts w:ascii="Times New Roman" w:hAnsi="Times New Roman"/>
          <w:bCs/>
          <w:sz w:val="28"/>
          <w:szCs w:val="28"/>
        </w:rPr>
        <w:t xml:space="preserve"> </w:t>
      </w:r>
      <w:r w:rsidR="00795E07">
        <w:rPr>
          <w:rFonts w:ascii="Times New Roman" w:hAnsi="Times New Roman"/>
          <w:bCs/>
          <w:sz w:val="28"/>
          <w:szCs w:val="28"/>
        </w:rPr>
        <w:t>Надписи в грамоте имеют стилизованный шрифт.</w:t>
      </w:r>
    </w:p>
    <w:p w:rsidR="00FF7CC4" w:rsidRPr="00D653E3" w:rsidRDefault="00FF7CC4" w:rsidP="00D653E3">
      <w:pPr>
        <w:widowControl w:val="0"/>
        <w:shd w:val="clear" w:color="auto" w:fill="FFFFFF"/>
        <w:autoSpaceDE w:val="0"/>
        <w:autoSpaceDN w:val="0"/>
        <w:adjustRightInd w:val="0"/>
        <w:spacing w:before="0" w:beforeAutospacing="0" w:after="240"/>
        <w:ind w:firstLine="567"/>
        <w:rPr>
          <w:rFonts w:ascii="Times New Roman" w:hAnsi="Times New Roman"/>
          <w:color w:val="000000" w:themeColor="text1"/>
          <w:sz w:val="28"/>
          <w:szCs w:val="28"/>
        </w:rPr>
      </w:pPr>
    </w:p>
    <w:p w:rsidR="00433E15" w:rsidRPr="00AD5000" w:rsidRDefault="00444C08" w:rsidP="00CA007A">
      <w:pPr>
        <w:pStyle w:val="a"/>
        <w:keepNext w:val="0"/>
        <w:keepLines w:val="0"/>
        <w:widowControl w:val="0"/>
        <w:numPr>
          <w:ilvl w:val="0"/>
          <w:numId w:val="0"/>
        </w:numPr>
        <w:spacing w:after="240"/>
        <w:ind w:left="360"/>
      </w:pPr>
      <w:r>
        <w:t>3.6</w:t>
      </w:r>
      <w:r w:rsidR="00B21D38">
        <w:t>.</w:t>
      </w:r>
      <w:r w:rsidR="00CE2178" w:rsidRPr="00AD5000">
        <w:t xml:space="preserve"> </w:t>
      </w:r>
      <w:bookmarkStart w:id="67" w:name="_Toc448995560"/>
      <w:r w:rsidR="00A46E5E">
        <w:t>Положение о</w:t>
      </w:r>
      <w:r w:rsidR="009800D2" w:rsidRPr="00AD5000">
        <w:t xml:space="preserve"> медали</w:t>
      </w:r>
      <w:r w:rsidR="00433E15" w:rsidRPr="00AD5000">
        <w:t xml:space="preserve"> ордена святителя Кирилла Туровского</w:t>
      </w:r>
      <w:bookmarkEnd w:id="67"/>
    </w:p>
    <w:p w:rsidR="00A46E5E" w:rsidRDefault="00444C08" w:rsidP="00CA007A">
      <w:pPr>
        <w:pStyle w:val="a0"/>
        <w:widowControl w:val="0"/>
        <w:numPr>
          <w:ilvl w:val="0"/>
          <w:numId w:val="0"/>
        </w:numPr>
        <w:spacing w:after="240"/>
      </w:pPr>
      <w:r>
        <w:rPr>
          <w:b/>
        </w:rPr>
        <w:t>3.6</w:t>
      </w:r>
      <w:r w:rsidR="00A46E5E" w:rsidRPr="00A46E5E">
        <w:rPr>
          <w:b/>
        </w:rPr>
        <w:t>.1.</w:t>
      </w:r>
      <w:r w:rsidR="00BA0C90">
        <w:rPr>
          <w:b/>
        </w:rPr>
        <w:t> </w:t>
      </w:r>
      <w:r w:rsidR="00A46E5E">
        <w:t xml:space="preserve">Медаль </w:t>
      </w:r>
      <w:r w:rsidR="00A46E5E">
        <w:rPr>
          <w:color w:val="000000" w:themeColor="text1"/>
        </w:rPr>
        <w:t>ордена</w:t>
      </w:r>
      <w:r w:rsidR="00A46E5E">
        <w:t xml:space="preserve"> святителя Кирилла Туровского учреждена решением Синода Белорусской Православ</w:t>
      </w:r>
      <w:r w:rsidR="000B6FA0">
        <w:t>ной Церкви от 10</w:t>
      </w:r>
      <w:r w:rsidR="000B6FA0" w:rsidRPr="000B6FA0">
        <w:t>–</w:t>
      </w:r>
      <w:r w:rsidR="00A46E5E">
        <w:t xml:space="preserve">11 октября 2004 года в память празднования 1000-летия Туровской епархии и утверждена </w:t>
      </w:r>
      <w:r w:rsidR="00A46E5E">
        <w:rPr>
          <w:color w:val="000000" w:themeColor="text1"/>
        </w:rPr>
        <w:t>Святейшим</w:t>
      </w:r>
      <w:r w:rsidR="00A46E5E">
        <w:t xml:space="preserve"> Патриархом Московским и всея Руси Алексием </w:t>
      </w:r>
      <w:r w:rsidR="00A46E5E">
        <w:rPr>
          <w:lang w:val="en-US"/>
        </w:rPr>
        <w:t>II</w:t>
      </w:r>
      <w:r w:rsidR="00A46E5E">
        <w:t xml:space="preserve"> 23 декабря 2004 года. </w:t>
      </w:r>
    </w:p>
    <w:p w:rsidR="00A46E5E" w:rsidRDefault="00444C08" w:rsidP="00CA007A">
      <w:pPr>
        <w:pStyle w:val="a0"/>
        <w:widowControl w:val="0"/>
        <w:numPr>
          <w:ilvl w:val="0"/>
          <w:numId w:val="0"/>
        </w:numPr>
        <w:spacing w:after="240"/>
      </w:pPr>
      <w:r>
        <w:rPr>
          <w:b/>
        </w:rPr>
        <w:t>3.6</w:t>
      </w:r>
      <w:r w:rsidR="00A46E5E" w:rsidRPr="00A46E5E">
        <w:rPr>
          <w:b/>
        </w:rPr>
        <w:t xml:space="preserve">.2. </w:t>
      </w:r>
      <w:r w:rsidR="00A46E5E">
        <w:t>Медаль имеет одну степень.</w:t>
      </w:r>
    </w:p>
    <w:p w:rsidR="00A46E5E" w:rsidRPr="00A46E5E" w:rsidRDefault="00444C08" w:rsidP="00CA007A">
      <w:pPr>
        <w:pStyle w:val="a0"/>
        <w:widowControl w:val="0"/>
        <w:numPr>
          <w:ilvl w:val="0"/>
          <w:numId w:val="0"/>
        </w:numPr>
        <w:spacing w:after="240"/>
        <w:rPr>
          <w:b/>
          <w:u w:val="single"/>
        </w:rPr>
      </w:pPr>
      <w:r>
        <w:rPr>
          <w:b/>
          <w:u w:val="single"/>
        </w:rPr>
        <w:t>3.6</w:t>
      </w:r>
      <w:r w:rsidR="00A46E5E" w:rsidRPr="00A46E5E">
        <w:rPr>
          <w:b/>
          <w:u w:val="single"/>
        </w:rPr>
        <w:t xml:space="preserve">.3. Описание медали </w:t>
      </w:r>
      <w:r w:rsidR="00A46E5E" w:rsidRPr="00A46E5E">
        <w:rPr>
          <w:b/>
          <w:color w:val="000000" w:themeColor="text1"/>
          <w:u w:val="single"/>
        </w:rPr>
        <w:t xml:space="preserve">ордена </w:t>
      </w:r>
      <w:r w:rsidR="00A46E5E" w:rsidRPr="00A46E5E">
        <w:rPr>
          <w:b/>
          <w:u w:val="single"/>
        </w:rPr>
        <w:t>святителя Кирилла Туровского:</w:t>
      </w:r>
    </w:p>
    <w:p w:rsidR="00A46E5E" w:rsidRDefault="0067691E" w:rsidP="00C05F3B">
      <w:pPr>
        <w:pStyle w:val="a0"/>
        <w:widowControl w:val="0"/>
        <w:numPr>
          <w:ilvl w:val="0"/>
          <w:numId w:val="0"/>
        </w:numPr>
        <w:spacing w:after="160"/>
        <w:ind w:firstLine="567"/>
      </w:pPr>
      <w:r>
        <w:t xml:space="preserve">Медаль </w:t>
      </w:r>
      <w:r w:rsidR="00A46E5E">
        <w:t xml:space="preserve">святителя Кирилла Туровского изготовлена из латуни. Она имеет форму круга диаметром 33 мм с выступающим со стороны аверса и реверса буртиком. </w:t>
      </w:r>
    </w:p>
    <w:p w:rsidR="00A46E5E" w:rsidRDefault="00A46E5E" w:rsidP="00C05F3B">
      <w:pPr>
        <w:pStyle w:val="a0"/>
        <w:widowControl w:val="0"/>
        <w:numPr>
          <w:ilvl w:val="0"/>
          <w:numId w:val="0"/>
        </w:numPr>
        <w:spacing w:after="160"/>
        <w:ind w:firstLine="567"/>
      </w:pPr>
      <w:r>
        <w:t xml:space="preserve">На аверсе отчеканено изображение ордена святителя Кирилла Туровского первой степени, но без изображения камней в оправках. Крест ордена покрыт красной имитацией эмали. Орден изображен в сиянии лучей, которыми по всей окружности отчеканены маленькие круги. </w:t>
      </w:r>
    </w:p>
    <w:p w:rsidR="00A46E5E" w:rsidRDefault="00A46E5E" w:rsidP="00C05F3B">
      <w:pPr>
        <w:pStyle w:val="a0"/>
        <w:widowControl w:val="0"/>
        <w:numPr>
          <w:ilvl w:val="0"/>
          <w:numId w:val="0"/>
        </w:numPr>
        <w:spacing w:after="160"/>
        <w:ind w:firstLine="567"/>
      </w:pPr>
      <w:r>
        <w:t>На реверсе медали по полю с позолотой проходит выпуклая горизонтальная надпись</w:t>
      </w:r>
      <w:r w:rsidR="005D1080">
        <w:t xml:space="preserve"> стилизованным шрифтом</w:t>
      </w:r>
      <w:r>
        <w:t xml:space="preserve"> в пять строк: «Не презри мене милостию, Иисусе…да дело с разумом Тебе принесу». Буквы надписи и буртик полированы. </w:t>
      </w:r>
    </w:p>
    <w:p w:rsidR="00A46E5E" w:rsidRDefault="00A46E5E" w:rsidP="00CA007A">
      <w:pPr>
        <w:pStyle w:val="a0"/>
        <w:widowControl w:val="0"/>
        <w:numPr>
          <w:ilvl w:val="0"/>
          <w:numId w:val="0"/>
        </w:numPr>
        <w:spacing w:after="240"/>
        <w:ind w:firstLine="567"/>
      </w:pPr>
      <w:r>
        <w:lastRenderedPageBreak/>
        <w:t xml:space="preserve">Медаль при помощи ушка и кольца соединяется с прямоугольной колодкой, обтянутой ленточкой из ребристого шелка багряного цвета с более светлым гладким изображением </w:t>
      </w:r>
      <w:r>
        <w:rPr>
          <w:color w:val="000000" w:themeColor="text1"/>
        </w:rPr>
        <w:t>шести</w:t>
      </w:r>
      <w:r>
        <w:t xml:space="preserve">конечного креста прп. Евфросинии Полоцкой. Ширина ленточки </w:t>
      </w:r>
      <w:smartTag w:uri="urn:schemas-microsoft-com:office:smarttags" w:element="metricconverter">
        <w:smartTagPr>
          <w:attr w:name="ProductID" w:val="24 мм"/>
        </w:smartTagPr>
        <w:r>
          <w:t>24 мм</w:t>
        </w:r>
      </w:smartTag>
      <w:r>
        <w:t>. Высота прямоугольной вертикальной латунной колодки составляет 52,7 мм и соответствует ширине обтягивающей ленточки. Ленточка протянута в прорези в</w:t>
      </w:r>
      <w:r w:rsidR="00E806C3">
        <w:t xml:space="preserve">верху и внизу колодки. </w:t>
      </w:r>
      <w:r w:rsidR="00E806C3" w:rsidRPr="00893A4D">
        <w:t>На обратной стороне колодки имеется приспособление для крепления</w:t>
      </w:r>
      <w:r w:rsidRPr="00893A4D">
        <w:rPr>
          <w:color w:val="000000" w:themeColor="text1"/>
        </w:rPr>
        <w:t>.</w:t>
      </w:r>
      <w:r w:rsidRPr="00893A4D">
        <w:t xml:space="preserve"> </w:t>
      </w:r>
      <w:r w:rsidR="009323EE" w:rsidRPr="00893A4D">
        <w:t>Медаль выдается в бархатном или пластиковом футляре.</w:t>
      </w:r>
    </w:p>
    <w:p w:rsidR="005A266B" w:rsidRPr="00444C08" w:rsidRDefault="009323EE" w:rsidP="00CA007A">
      <w:pPr>
        <w:pStyle w:val="a0"/>
        <w:widowControl w:val="0"/>
        <w:numPr>
          <w:ilvl w:val="0"/>
          <w:numId w:val="0"/>
        </w:numPr>
        <w:spacing w:after="240"/>
        <w:rPr>
          <w:color w:val="FF0000"/>
        </w:rPr>
      </w:pPr>
      <w:r>
        <w:rPr>
          <w:b/>
          <w:bCs/>
        </w:rPr>
        <w:t>3.6.4</w:t>
      </w:r>
      <w:r w:rsidRPr="00A46E5E">
        <w:rPr>
          <w:b/>
          <w:bCs/>
        </w:rPr>
        <w:t>.</w:t>
      </w:r>
      <w:r w:rsidR="00BA0C90">
        <w:rPr>
          <w:rFonts w:eastAsiaTheme="minorHAnsi"/>
          <w:bCs/>
          <w:color w:val="FF0000"/>
          <w:lang w:eastAsia="en-US"/>
        </w:rPr>
        <w:t> </w:t>
      </w:r>
      <w:r w:rsidRPr="00893A4D">
        <w:rPr>
          <w:bCs/>
        </w:rPr>
        <w:t>Медаль</w:t>
      </w:r>
      <w:r w:rsidR="00D4648E" w:rsidRPr="00893A4D">
        <w:rPr>
          <w:bCs/>
        </w:rPr>
        <w:t xml:space="preserve"> </w:t>
      </w:r>
      <w:r w:rsidR="00D4648E" w:rsidRPr="00893A4D">
        <w:t>ордена святителя Кирилла Туровского</w:t>
      </w:r>
      <w:r w:rsidRPr="00893A4D">
        <w:rPr>
          <w:bCs/>
        </w:rPr>
        <w:t xml:space="preserve"> носится на левой стороне груди и располагается </w:t>
      </w:r>
      <w:r w:rsidR="00E806C3" w:rsidRPr="00893A4D">
        <w:t>согласно перечню медалей</w:t>
      </w:r>
      <w:r w:rsidR="005A266B" w:rsidRPr="00893A4D">
        <w:t>, указанному в       п. </w:t>
      </w:r>
      <w:r w:rsidR="00E806C3" w:rsidRPr="00893A4D">
        <w:t>2.4.1</w:t>
      </w:r>
      <w:r w:rsidR="005A266B" w:rsidRPr="00893A4D">
        <w:t>. настоящего Положения.</w:t>
      </w:r>
    </w:p>
    <w:p w:rsidR="00A46E5E" w:rsidRDefault="00444C08" w:rsidP="00CA007A">
      <w:pPr>
        <w:widowControl w:val="0"/>
        <w:shd w:val="clear" w:color="auto" w:fill="FFFFFF"/>
        <w:autoSpaceDE w:val="0"/>
        <w:autoSpaceDN w:val="0"/>
        <w:adjustRightInd w:val="0"/>
        <w:spacing w:before="0" w:beforeAutospacing="0" w:after="240"/>
        <w:rPr>
          <w:rFonts w:ascii="Times New Roman" w:hAnsi="Times New Roman"/>
          <w:sz w:val="28"/>
          <w:szCs w:val="28"/>
        </w:rPr>
      </w:pPr>
      <w:r>
        <w:rPr>
          <w:rFonts w:ascii="Times New Roman" w:hAnsi="Times New Roman"/>
          <w:b/>
          <w:sz w:val="28"/>
          <w:szCs w:val="28"/>
        </w:rPr>
        <w:t>3.6</w:t>
      </w:r>
      <w:r w:rsidR="009323EE">
        <w:rPr>
          <w:rFonts w:ascii="Times New Roman" w:hAnsi="Times New Roman"/>
          <w:b/>
          <w:sz w:val="28"/>
          <w:szCs w:val="28"/>
        </w:rPr>
        <w:t>.5</w:t>
      </w:r>
      <w:r w:rsidR="00A46E5E" w:rsidRPr="00A46E5E">
        <w:rPr>
          <w:rFonts w:ascii="Times New Roman" w:hAnsi="Times New Roman"/>
          <w:b/>
          <w:sz w:val="28"/>
          <w:szCs w:val="28"/>
        </w:rPr>
        <w:t>.</w:t>
      </w:r>
      <w:r w:rsidR="00BA0C90">
        <w:rPr>
          <w:rFonts w:ascii="Times New Roman" w:hAnsi="Times New Roman"/>
          <w:b/>
          <w:sz w:val="28"/>
          <w:szCs w:val="28"/>
        </w:rPr>
        <w:t> </w:t>
      </w:r>
      <w:r w:rsidR="00A46E5E">
        <w:rPr>
          <w:rFonts w:ascii="Times New Roman" w:hAnsi="Times New Roman"/>
          <w:sz w:val="28"/>
          <w:szCs w:val="28"/>
        </w:rPr>
        <w:t xml:space="preserve">Медалью </w:t>
      </w:r>
      <w:r w:rsidR="00A46E5E">
        <w:rPr>
          <w:rFonts w:ascii="Times New Roman" w:hAnsi="Times New Roman"/>
          <w:color w:val="000000" w:themeColor="text1"/>
          <w:sz w:val="28"/>
          <w:szCs w:val="28"/>
        </w:rPr>
        <w:t>ордена</w:t>
      </w:r>
      <w:r w:rsidR="00A46E5E">
        <w:rPr>
          <w:rFonts w:ascii="Times New Roman" w:hAnsi="Times New Roman"/>
          <w:sz w:val="28"/>
          <w:szCs w:val="28"/>
        </w:rPr>
        <w:t xml:space="preserve"> святителя Кирилла Туровского награждаются священнослужители, монашествующие и миряне Белорусской Православной Церкви за многолетнюю и активную духовно-просветительскую, катехизическую и миссионерскую деятельность, б</w:t>
      </w:r>
      <w:r w:rsidR="00CF331E">
        <w:rPr>
          <w:rFonts w:ascii="Times New Roman" w:hAnsi="Times New Roman"/>
          <w:sz w:val="28"/>
          <w:szCs w:val="28"/>
        </w:rPr>
        <w:t xml:space="preserve">лаготворительную </w:t>
      </w:r>
      <w:r w:rsidR="00A46E5E">
        <w:rPr>
          <w:rFonts w:ascii="Times New Roman" w:hAnsi="Times New Roman"/>
          <w:sz w:val="28"/>
          <w:szCs w:val="28"/>
        </w:rPr>
        <w:t>помощь, направленную на восстановление православных святынь на Белорусской земле, восстановление и реставрацию православных монастырей и храмов.</w:t>
      </w:r>
      <w:r w:rsidR="00A46E5E">
        <w:rPr>
          <w:rFonts w:ascii="Times New Roman" w:hAnsi="Times New Roman"/>
          <w:color w:val="943634" w:themeColor="accent2" w:themeShade="BF"/>
          <w:sz w:val="28"/>
          <w:szCs w:val="28"/>
        </w:rPr>
        <w:t xml:space="preserve"> </w:t>
      </w:r>
    </w:p>
    <w:p w:rsidR="00336C63" w:rsidRDefault="00444C08" w:rsidP="00CA007A">
      <w:pPr>
        <w:widowControl w:val="0"/>
        <w:shd w:val="clear" w:color="auto" w:fill="FFFFFF"/>
        <w:autoSpaceDE w:val="0"/>
        <w:autoSpaceDN w:val="0"/>
        <w:adjustRightInd w:val="0"/>
        <w:spacing w:before="0" w:beforeAutospacing="0" w:after="240"/>
        <w:rPr>
          <w:rFonts w:ascii="Times New Roman" w:hAnsi="Times New Roman"/>
          <w:bCs/>
          <w:sz w:val="28"/>
          <w:szCs w:val="28"/>
        </w:rPr>
      </w:pPr>
      <w:r>
        <w:rPr>
          <w:rFonts w:ascii="Times New Roman" w:hAnsi="Times New Roman"/>
          <w:b/>
          <w:sz w:val="28"/>
          <w:szCs w:val="28"/>
        </w:rPr>
        <w:t>3.6</w:t>
      </w:r>
      <w:r w:rsidR="00A46E5E" w:rsidRPr="00A46E5E">
        <w:rPr>
          <w:rFonts w:ascii="Times New Roman" w:hAnsi="Times New Roman"/>
          <w:b/>
          <w:sz w:val="28"/>
          <w:szCs w:val="28"/>
        </w:rPr>
        <w:t>.6.</w:t>
      </w:r>
      <w:r w:rsidR="00BA0C90">
        <w:rPr>
          <w:rFonts w:ascii="Times New Roman" w:hAnsi="Times New Roman"/>
          <w:sz w:val="28"/>
          <w:szCs w:val="28"/>
        </w:rPr>
        <w:t> </w:t>
      </w:r>
      <w:r w:rsidR="00256409">
        <w:rPr>
          <w:rFonts w:ascii="Times New Roman" w:hAnsi="Times New Roman"/>
          <w:sz w:val="28"/>
          <w:szCs w:val="28"/>
        </w:rPr>
        <w:t>С медалью вручается  г</w:t>
      </w:r>
      <w:r w:rsidR="00A46E5E">
        <w:rPr>
          <w:rFonts w:ascii="Times New Roman" w:hAnsi="Times New Roman"/>
          <w:sz w:val="28"/>
          <w:szCs w:val="28"/>
        </w:rPr>
        <w:t xml:space="preserve">рамота </w:t>
      </w:r>
      <w:r w:rsidR="00A46E5E">
        <w:rPr>
          <w:rFonts w:ascii="Times New Roman" w:hAnsi="Times New Roman"/>
          <w:color w:val="000000" w:themeColor="text1"/>
          <w:sz w:val="28"/>
          <w:szCs w:val="28"/>
        </w:rPr>
        <w:t>темно-розового</w:t>
      </w:r>
      <w:r w:rsidR="00A46E5E">
        <w:rPr>
          <w:rFonts w:ascii="Times New Roman" w:hAnsi="Times New Roman"/>
          <w:sz w:val="28"/>
          <w:szCs w:val="28"/>
        </w:rPr>
        <w:t xml:space="preserve"> цвета размером </w:t>
      </w:r>
      <w:r w:rsidR="00A46E5E">
        <w:rPr>
          <w:rFonts w:ascii="Times New Roman" w:hAnsi="Times New Roman"/>
          <w:color w:val="000000" w:themeColor="text1"/>
          <w:sz w:val="28"/>
          <w:szCs w:val="28"/>
        </w:rPr>
        <w:t xml:space="preserve">210x296 </w:t>
      </w:r>
      <w:r w:rsidR="00A46E5E">
        <w:rPr>
          <w:rFonts w:ascii="Times New Roman" w:hAnsi="Times New Roman"/>
          <w:sz w:val="28"/>
          <w:szCs w:val="28"/>
        </w:rPr>
        <w:t>мм в развороте.</w:t>
      </w:r>
      <w:r w:rsidR="00A46E5E">
        <w:rPr>
          <w:rFonts w:ascii="Times New Roman" w:eastAsia="Calibri" w:hAnsi="Times New Roman"/>
          <w:sz w:val="28"/>
          <w:szCs w:val="28"/>
        </w:rPr>
        <w:t xml:space="preserve"> Первая половина лицевой стороны покрыта вся золотым растительным орнаментом, за исключением пространства в прямоугольной рамке с изображением медали </w:t>
      </w:r>
      <w:r w:rsidR="00A46E5E">
        <w:rPr>
          <w:rFonts w:ascii="Times New Roman" w:eastAsia="Calibri" w:hAnsi="Times New Roman"/>
          <w:color w:val="000000" w:themeColor="text1"/>
          <w:sz w:val="28"/>
          <w:szCs w:val="28"/>
        </w:rPr>
        <w:t>ордена</w:t>
      </w:r>
      <w:r w:rsidR="00A46E5E">
        <w:rPr>
          <w:rFonts w:ascii="Times New Roman" w:eastAsia="Calibri" w:hAnsi="Times New Roman"/>
          <w:sz w:val="28"/>
          <w:szCs w:val="28"/>
        </w:rPr>
        <w:t xml:space="preserve"> святителя Кирилла Туровского в центре.</w:t>
      </w:r>
      <w:r w:rsidR="00A46E5E">
        <w:rPr>
          <w:rFonts w:ascii="Times New Roman" w:hAnsi="Times New Roman"/>
          <w:sz w:val="28"/>
          <w:szCs w:val="28"/>
        </w:rPr>
        <w:t xml:space="preserve">  В нижней части Грамоты имеется надпись золотистыми буквами: «ГРАМОТА». Внутренняя сторона Грамоты делится на две половины. На первой, в сложной двойной рамке золотистого цвета, представляющей собой растительный орнамент, изображена фотография памятника святителя Кирилла Туровского.</w:t>
      </w:r>
      <w:r w:rsidR="00A46E5E">
        <w:rPr>
          <w:rFonts w:ascii="Times New Roman" w:hAnsi="Times New Roman"/>
          <w:color w:val="000000"/>
          <w:spacing w:val="6"/>
          <w:sz w:val="20"/>
          <w:shd w:val="clear" w:color="auto" w:fill="FFFFFF"/>
        </w:rPr>
        <w:t xml:space="preserve"> </w:t>
      </w:r>
      <w:r w:rsidR="00A46E5E">
        <w:rPr>
          <w:rFonts w:ascii="Times New Roman" w:hAnsi="Times New Roman"/>
          <w:sz w:val="28"/>
          <w:szCs w:val="28"/>
        </w:rPr>
        <w:t xml:space="preserve">На второй половине в точно такой же рамке располагается поле </w:t>
      </w:r>
      <w:r w:rsidR="00A46E5E">
        <w:rPr>
          <w:rFonts w:ascii="Times New Roman" w:hAnsi="Times New Roman"/>
          <w:color w:val="000000" w:themeColor="text1"/>
          <w:sz w:val="28"/>
          <w:szCs w:val="28"/>
        </w:rPr>
        <w:t xml:space="preserve">бежевого </w:t>
      </w:r>
      <w:r w:rsidR="00A46E5E">
        <w:rPr>
          <w:rFonts w:ascii="Times New Roman" w:hAnsi="Times New Roman"/>
          <w:sz w:val="28"/>
          <w:szCs w:val="28"/>
        </w:rPr>
        <w:t>цвета.</w:t>
      </w:r>
      <w:r w:rsidR="00A46E5E">
        <w:rPr>
          <w:rFonts w:ascii="Times New Roman" w:hAnsi="Times New Roman"/>
          <w:bCs/>
          <w:sz w:val="28"/>
          <w:szCs w:val="28"/>
        </w:rPr>
        <w:t xml:space="preserve"> В верхней части поля надпись темно-бежевым</w:t>
      </w:r>
      <w:r w:rsidR="000B6FA0">
        <w:rPr>
          <w:rFonts w:ascii="Times New Roman" w:hAnsi="Times New Roman"/>
          <w:bCs/>
          <w:sz w:val="28"/>
          <w:szCs w:val="28"/>
        </w:rPr>
        <w:t xml:space="preserve"> цветом: «ВО ВНИМАНИЕ», далее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sidR="00A46E5E">
        <w:rPr>
          <w:rFonts w:ascii="Times New Roman" w:hAnsi="Times New Roman"/>
          <w:bCs/>
          <w:sz w:val="28"/>
          <w:szCs w:val="28"/>
        </w:rPr>
        <w:t>место для написания сведе</w:t>
      </w:r>
      <w:r w:rsidR="000B6FA0">
        <w:rPr>
          <w:rFonts w:ascii="Times New Roman" w:hAnsi="Times New Roman"/>
          <w:bCs/>
          <w:sz w:val="28"/>
          <w:szCs w:val="28"/>
        </w:rPr>
        <w:t xml:space="preserve">ний о награждаемом лице; ниже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sidR="00A46E5E">
        <w:rPr>
          <w:rFonts w:ascii="Times New Roman" w:hAnsi="Times New Roman"/>
          <w:bCs/>
          <w:sz w:val="28"/>
          <w:szCs w:val="28"/>
        </w:rPr>
        <w:t>надпись темно-бежевым цветом в четыре строки: «НАГРАЖДАЕТСЯ МЕДАЛЬЮ</w:t>
      </w:r>
      <w:r w:rsidR="00B72C57">
        <w:rPr>
          <w:rFonts w:ascii="Times New Roman" w:hAnsi="Times New Roman"/>
          <w:bCs/>
          <w:sz w:val="28"/>
          <w:szCs w:val="28"/>
        </w:rPr>
        <w:t xml:space="preserve"> ОРДЕНА</w:t>
      </w:r>
      <w:r w:rsidR="00A46E5E">
        <w:rPr>
          <w:rFonts w:ascii="Times New Roman" w:hAnsi="Times New Roman"/>
          <w:bCs/>
          <w:sz w:val="28"/>
          <w:szCs w:val="28"/>
        </w:rPr>
        <w:t xml:space="preserve"> БЕЛОРУССКОЙ ПРАВОСЛАВНОЙ ЦЕРКВИ СВЯТИТЕ</w:t>
      </w:r>
      <w:r w:rsidR="000B6FA0">
        <w:rPr>
          <w:rFonts w:ascii="Times New Roman" w:hAnsi="Times New Roman"/>
          <w:bCs/>
          <w:sz w:val="28"/>
          <w:szCs w:val="28"/>
        </w:rPr>
        <w:t xml:space="preserve">ЛЯ КИРИЛЛА ТУРОВСКОГО»; далее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sidR="00A46E5E">
        <w:rPr>
          <w:rFonts w:ascii="Times New Roman" w:hAnsi="Times New Roman"/>
          <w:bCs/>
          <w:sz w:val="28"/>
          <w:szCs w:val="28"/>
        </w:rPr>
        <w:t>место для подписи Патриаршего Экзарха и имеется указание на титул в две строки: «Митрополит Минский и Заславский, Патриарший Экзарх всея Беларуси». Ниже впечатывается дата вручения медали.</w:t>
      </w:r>
      <w:r w:rsidR="00A46E5E">
        <w:rPr>
          <w:rFonts w:ascii="Times New Roman" w:hAnsi="Times New Roman"/>
          <w:bCs/>
        </w:rPr>
        <w:t xml:space="preserve"> </w:t>
      </w:r>
      <w:r w:rsidR="00A46E5E">
        <w:rPr>
          <w:rFonts w:ascii="Times New Roman" w:hAnsi="Times New Roman"/>
          <w:bCs/>
          <w:sz w:val="28"/>
          <w:szCs w:val="28"/>
        </w:rPr>
        <w:t xml:space="preserve">Обратная сторона грамоты имеет темно-розовый фон, на котором присутствует орнамент из мелких золотистых веточек с золотистыми точками. В самом низу размещается изображение здания минского епархиального управления на фоне креста преподобной Евфросинии Полоцкой и золотистых черточек, расположенных полукругом и надпись в две строки: «БЕЛОРУССКИЙ </w:t>
      </w:r>
      <w:r w:rsidR="00A46E5E">
        <w:rPr>
          <w:rFonts w:ascii="Times New Roman" w:hAnsi="Times New Roman"/>
          <w:bCs/>
          <w:sz w:val="28"/>
          <w:szCs w:val="28"/>
        </w:rPr>
        <w:lastRenderedPageBreak/>
        <w:t>ЭКЗАРХАТ».</w:t>
      </w:r>
      <w:r w:rsidR="005D1080" w:rsidRPr="005D1080">
        <w:rPr>
          <w:rFonts w:ascii="Times New Roman" w:hAnsi="Times New Roman"/>
          <w:bCs/>
          <w:sz w:val="28"/>
          <w:szCs w:val="28"/>
        </w:rPr>
        <w:t xml:space="preserve"> </w:t>
      </w:r>
      <w:r w:rsidR="005D1080">
        <w:rPr>
          <w:rFonts w:ascii="Times New Roman" w:hAnsi="Times New Roman"/>
          <w:bCs/>
          <w:sz w:val="28"/>
          <w:szCs w:val="28"/>
        </w:rPr>
        <w:t>Надписи в грамоте имеют стилизованный шрифт.</w:t>
      </w:r>
    </w:p>
    <w:p w:rsidR="00064CD5" w:rsidRDefault="00064CD5" w:rsidP="001E5C72">
      <w:pPr>
        <w:pStyle w:val="a"/>
        <w:keepNext w:val="0"/>
        <w:keepLines w:val="0"/>
        <w:widowControl w:val="0"/>
        <w:numPr>
          <w:ilvl w:val="0"/>
          <w:numId w:val="0"/>
        </w:numPr>
        <w:spacing w:after="240"/>
        <w:jc w:val="both"/>
        <w:rPr>
          <w:rFonts w:eastAsia="Times New Roman"/>
          <w:color w:val="C0504D"/>
        </w:rPr>
      </w:pPr>
    </w:p>
    <w:p w:rsidR="00064CD5" w:rsidRPr="001E5C72" w:rsidRDefault="00E27182" w:rsidP="001E5C72">
      <w:pPr>
        <w:pStyle w:val="a"/>
        <w:keepNext w:val="0"/>
        <w:keepLines w:val="0"/>
        <w:widowControl w:val="0"/>
        <w:numPr>
          <w:ilvl w:val="0"/>
          <w:numId w:val="0"/>
        </w:numPr>
        <w:spacing w:after="240"/>
      </w:pPr>
      <w:r>
        <w:rPr>
          <w:rFonts w:eastAsia="Times New Roman"/>
          <w:color w:val="C0504D"/>
        </w:rPr>
        <w:t>3.7. Положение о медали ордена преподобной</w:t>
      </w:r>
      <w:r>
        <w:t xml:space="preserve"> Евфросинии Полоцкой</w:t>
      </w:r>
    </w:p>
    <w:p w:rsidR="00E27182" w:rsidRDefault="00E27182" w:rsidP="00CA007A">
      <w:pPr>
        <w:pStyle w:val="a0"/>
        <w:widowControl w:val="0"/>
        <w:numPr>
          <w:ilvl w:val="0"/>
          <w:numId w:val="0"/>
        </w:numPr>
        <w:spacing w:after="240"/>
        <w:rPr>
          <w:rFonts w:eastAsiaTheme="minorHAnsi"/>
        </w:rPr>
      </w:pPr>
      <w:r w:rsidRPr="00E27182">
        <w:rPr>
          <w:b/>
        </w:rPr>
        <w:t>3.7.1.</w:t>
      </w:r>
      <w:r w:rsidR="007049D8">
        <w:t> </w:t>
      </w:r>
      <w:r>
        <w:t>Медаль</w:t>
      </w:r>
      <w:r w:rsidR="0067691E">
        <w:t xml:space="preserve"> ордена </w:t>
      </w:r>
      <w:r>
        <w:t>преподобной Евфросинии Полоцкой учреждена решением Синода Белору</w:t>
      </w:r>
      <w:r w:rsidR="000B6FA0">
        <w:t>сской Православной Церкви от 10</w:t>
      </w:r>
      <w:r w:rsidR="000B6FA0" w:rsidRPr="000B6FA0">
        <w:t>–</w:t>
      </w:r>
      <w:r>
        <w:t xml:space="preserve">11 октября 2004 года и утверждена </w:t>
      </w:r>
      <w:r>
        <w:rPr>
          <w:color w:val="000000" w:themeColor="text1"/>
        </w:rPr>
        <w:t>Святейшим</w:t>
      </w:r>
      <w:r>
        <w:t xml:space="preserve"> Патриархом Московским и всея Руси Алексием </w:t>
      </w:r>
      <w:r>
        <w:rPr>
          <w:lang w:val="en-US"/>
        </w:rPr>
        <w:t>II</w:t>
      </w:r>
      <w:r w:rsidRPr="00E27182">
        <w:t xml:space="preserve"> </w:t>
      </w:r>
      <w:r>
        <w:t>23 декабря 2004 года. С именем преподобной Евфросинии Полоцкой связаны подвижнические труды по устроению</w:t>
      </w:r>
      <w:r w:rsidR="00B86AFE">
        <w:t xml:space="preserve"> монастырей,</w:t>
      </w:r>
      <w:r>
        <w:t xml:space="preserve"> православного монашества и духовного просвещения на земле Беларуси.</w:t>
      </w:r>
    </w:p>
    <w:p w:rsidR="00E27182" w:rsidRDefault="00E27182" w:rsidP="00CA007A">
      <w:pPr>
        <w:pStyle w:val="a0"/>
        <w:widowControl w:val="0"/>
        <w:numPr>
          <w:ilvl w:val="0"/>
          <w:numId w:val="0"/>
        </w:numPr>
        <w:spacing w:after="240"/>
      </w:pPr>
      <w:r w:rsidRPr="00E27182">
        <w:rPr>
          <w:b/>
        </w:rPr>
        <w:t>3.7.2.</w:t>
      </w:r>
      <w:r>
        <w:t xml:space="preserve"> Медаль имеет одну степень.</w:t>
      </w:r>
    </w:p>
    <w:p w:rsidR="00E27182" w:rsidRPr="00E27182" w:rsidRDefault="00E27182" w:rsidP="00CA007A">
      <w:pPr>
        <w:pStyle w:val="a0"/>
        <w:widowControl w:val="0"/>
        <w:numPr>
          <w:ilvl w:val="0"/>
          <w:numId w:val="0"/>
        </w:numPr>
        <w:spacing w:after="240"/>
        <w:rPr>
          <w:b/>
          <w:u w:val="single"/>
        </w:rPr>
      </w:pPr>
      <w:r w:rsidRPr="00E27182">
        <w:rPr>
          <w:b/>
          <w:u w:val="single"/>
        </w:rPr>
        <w:t>3.7.3.</w:t>
      </w:r>
      <w:r w:rsidRPr="00E27182">
        <w:rPr>
          <w:u w:val="single"/>
        </w:rPr>
        <w:t xml:space="preserve"> </w:t>
      </w:r>
      <w:r w:rsidRPr="00E27182">
        <w:rPr>
          <w:b/>
          <w:u w:val="single"/>
        </w:rPr>
        <w:t>Описание</w:t>
      </w:r>
      <w:r>
        <w:rPr>
          <w:b/>
          <w:u w:val="single"/>
        </w:rPr>
        <w:t xml:space="preserve"> медали ордена преподобной Евфросинии Полоцкой</w:t>
      </w:r>
      <w:r w:rsidRPr="00E27182">
        <w:rPr>
          <w:b/>
          <w:u w:val="single"/>
        </w:rPr>
        <w:t>:</w:t>
      </w:r>
    </w:p>
    <w:p w:rsidR="00E27182" w:rsidRDefault="00E27182" w:rsidP="007674B5">
      <w:pPr>
        <w:pStyle w:val="a0"/>
        <w:widowControl w:val="0"/>
        <w:numPr>
          <w:ilvl w:val="0"/>
          <w:numId w:val="0"/>
        </w:numPr>
        <w:spacing w:after="80"/>
        <w:ind w:firstLine="567"/>
      </w:pPr>
      <w:r>
        <w:t xml:space="preserve">Медаль имеет форму креста-квадрифолия, размер которого 35,5x35,5мм, верхний конец его завершается ушком для подвески к колодке. Сегменты концов креста покрыты зеленой эмалью. Между концами основного креста выступают миллиметровые сегменты малого креста. </w:t>
      </w:r>
    </w:p>
    <w:p w:rsidR="00E27182" w:rsidRDefault="00E27182" w:rsidP="007674B5">
      <w:pPr>
        <w:pStyle w:val="a0"/>
        <w:widowControl w:val="0"/>
        <w:numPr>
          <w:ilvl w:val="0"/>
          <w:numId w:val="0"/>
        </w:numPr>
        <w:spacing w:after="80"/>
        <w:ind w:firstLine="567"/>
      </w:pPr>
      <w:r>
        <w:t xml:space="preserve">Аверс медали занимает круглый позолоченный медальон диаметром    </w:t>
      </w:r>
      <w:smartTag w:uri="urn:schemas-microsoft-com:office:smarttags" w:element="metricconverter">
        <w:smartTagPr>
          <w:attr w:name="ProductID" w:val="20 мм"/>
        </w:smartTagPr>
        <w:r>
          <w:t>20 мм</w:t>
        </w:r>
      </w:smartTag>
      <w:r>
        <w:t xml:space="preserve"> с ликом преподобной Евфросинии. Святая держит</w:t>
      </w:r>
      <w:r w:rsidR="000B6FA0">
        <w:t xml:space="preserve"> в правой руке крест, в левой </w:t>
      </w:r>
      <w:r w:rsidR="000B6FA0" w:rsidRPr="000B6FA0">
        <w:t>–</w:t>
      </w:r>
      <w:r w:rsidR="000B6FA0">
        <w:t xml:space="preserve"> </w:t>
      </w:r>
      <w:r>
        <w:t>храм. Изображение преподобной Евфросинии рельефно отчеканено. Слева и справа от преподобной, на уровне ее плеч, на матовом поле позолоченного медальона отчеканена горизонтальная надпись в один ряд: «</w:t>
      </w:r>
      <w:r>
        <w:rPr>
          <w:color w:val="000000" w:themeColor="text1"/>
        </w:rPr>
        <w:t>ПР ЕВФРОСИНИЯ</w:t>
      </w:r>
      <w:r>
        <w:t>». Медальон окружает 3 мм зеленое кольцо с надписью</w:t>
      </w:r>
      <w:r w:rsidR="005D1080">
        <w:t xml:space="preserve"> стилизованным шрифтом</w:t>
      </w:r>
      <w:r>
        <w:t xml:space="preserve"> в один ряд: «ПРЕПОДОБНАЯ ЕВФРОСИНИЯ ИГУМЕНИЯ ПОЛОЦКАЯ+». </w:t>
      </w:r>
    </w:p>
    <w:p w:rsidR="00E27182" w:rsidRDefault="00E27182" w:rsidP="007674B5">
      <w:pPr>
        <w:pStyle w:val="a0"/>
        <w:widowControl w:val="0"/>
        <w:numPr>
          <w:ilvl w:val="0"/>
          <w:numId w:val="0"/>
        </w:numPr>
        <w:spacing w:after="80"/>
        <w:ind w:firstLine="567"/>
        <w:rPr>
          <w:color w:val="000000" w:themeColor="text1"/>
        </w:rPr>
      </w:pPr>
      <w:r>
        <w:t xml:space="preserve">Реверс медали полирован и имеет выпуклую горизонтальную надпись   </w:t>
      </w:r>
      <w:r w:rsidR="00EF0C3B" w:rsidRPr="00EF0C3B">
        <w:rPr>
          <w:color w:val="000000" w:themeColor="text1"/>
        </w:rPr>
        <w:t>стилизованным шрифтом</w:t>
      </w:r>
      <w:r w:rsidRPr="00EF0C3B">
        <w:rPr>
          <w:color w:val="000000" w:themeColor="text1"/>
        </w:rPr>
        <w:t xml:space="preserve"> </w:t>
      </w:r>
      <w:r>
        <w:t>в пять строк: «Возсия благодать в подвизех жития Твоего». Медаль подвешена к прямоугольной вертикальной латунной колодке, высота которой составляет 52,7 мм. Ширина соответствует ширине, обтягивающей ленточки (</w:t>
      </w:r>
      <w:smartTag w:uri="urn:schemas-microsoft-com:office:smarttags" w:element="metricconverter">
        <w:smartTagPr>
          <w:attr w:name="ProductID" w:val="24 мм"/>
        </w:smartTagPr>
        <w:r>
          <w:t>24 мм</w:t>
        </w:r>
      </w:smartTag>
      <w:r>
        <w:t xml:space="preserve">). Ленточка протянута в прорези вверху и внизу колодки. Ленточка на колодке зеленого цвета с более темным гладким изображением </w:t>
      </w:r>
      <w:r>
        <w:rPr>
          <w:color w:val="000000" w:themeColor="text1"/>
        </w:rPr>
        <w:t>шестиконечного креста преподобной Евфросини</w:t>
      </w:r>
      <w:r w:rsidR="00E806C3">
        <w:rPr>
          <w:color w:val="000000" w:themeColor="text1"/>
        </w:rPr>
        <w:t xml:space="preserve">и Полоцкой. </w:t>
      </w:r>
      <w:r w:rsidR="00E806C3" w:rsidRPr="00893A4D">
        <w:rPr>
          <w:color w:val="000000" w:themeColor="text1"/>
        </w:rPr>
        <w:t>На обратной стороне колодки имеется приспособление для крепления</w:t>
      </w:r>
      <w:r w:rsidRPr="00893A4D">
        <w:rPr>
          <w:color w:val="000000" w:themeColor="text1"/>
        </w:rPr>
        <w:t>.</w:t>
      </w:r>
      <w:r w:rsidR="00E806C3" w:rsidRPr="00893A4D">
        <w:t xml:space="preserve"> Вручается медаль в</w:t>
      </w:r>
      <w:r w:rsidR="00821E10" w:rsidRPr="00893A4D">
        <w:t xml:space="preserve"> бархатном или</w:t>
      </w:r>
      <w:r w:rsidR="00E806C3" w:rsidRPr="00893A4D">
        <w:t xml:space="preserve"> пластиковом футляре.</w:t>
      </w:r>
    </w:p>
    <w:p w:rsidR="00E806C3" w:rsidRPr="00444C08" w:rsidRDefault="00E806C3" w:rsidP="00D515FF">
      <w:pPr>
        <w:pStyle w:val="a0"/>
        <w:widowControl w:val="0"/>
        <w:numPr>
          <w:ilvl w:val="0"/>
          <w:numId w:val="0"/>
        </w:numPr>
        <w:spacing w:after="240"/>
        <w:rPr>
          <w:color w:val="FF0000"/>
        </w:rPr>
      </w:pPr>
      <w:r>
        <w:rPr>
          <w:rFonts w:eastAsiaTheme="minorHAnsi"/>
          <w:b/>
          <w:bCs/>
          <w:lang w:eastAsia="en-US"/>
        </w:rPr>
        <w:t>3.7.4</w:t>
      </w:r>
      <w:r w:rsidRPr="00E27182">
        <w:rPr>
          <w:rFonts w:eastAsiaTheme="minorHAnsi"/>
          <w:b/>
          <w:bCs/>
          <w:lang w:eastAsia="en-US"/>
        </w:rPr>
        <w:t>.</w:t>
      </w:r>
      <w:r w:rsidR="007049D8">
        <w:rPr>
          <w:rFonts w:eastAsiaTheme="minorHAnsi"/>
          <w:bCs/>
          <w:lang w:eastAsia="en-US"/>
        </w:rPr>
        <w:t> </w:t>
      </w:r>
      <w:r w:rsidR="0067691E">
        <w:rPr>
          <w:rFonts w:eastAsiaTheme="minorHAnsi"/>
          <w:bCs/>
          <w:lang w:eastAsia="en-US"/>
        </w:rPr>
        <w:t xml:space="preserve">Медаль </w:t>
      </w:r>
      <w:r w:rsidRPr="00893A4D">
        <w:rPr>
          <w:rFonts w:eastAsiaTheme="minorHAnsi"/>
          <w:bCs/>
          <w:lang w:eastAsia="en-US"/>
        </w:rPr>
        <w:t xml:space="preserve">преподобной Евфросинии Полоцкой </w:t>
      </w:r>
      <w:r w:rsidRPr="00893A4D">
        <w:rPr>
          <w:bCs/>
        </w:rPr>
        <w:t xml:space="preserve">носится на левой стороне груди и располагается </w:t>
      </w:r>
      <w:r w:rsidRPr="00893A4D">
        <w:t>согласно пере</w:t>
      </w:r>
      <w:r w:rsidR="00A43A0A">
        <w:t xml:space="preserve">чню медалей, указанному в </w:t>
      </w:r>
      <w:r w:rsidRPr="00893A4D">
        <w:t>п. 2.4.1. настоящего Положения.</w:t>
      </w:r>
    </w:p>
    <w:p w:rsidR="00E27182" w:rsidRPr="00256409" w:rsidRDefault="00E806C3" w:rsidP="00CA007A">
      <w:pPr>
        <w:widowControl w:val="0"/>
        <w:shd w:val="clear" w:color="auto" w:fill="FFFFFF"/>
        <w:autoSpaceDE w:val="0"/>
        <w:autoSpaceDN w:val="0"/>
        <w:adjustRightInd w:val="0"/>
        <w:spacing w:before="0" w:beforeAutospacing="0" w:after="240"/>
        <w:rPr>
          <w:rFonts w:ascii="Times New Roman" w:eastAsiaTheme="minorHAnsi" w:hAnsi="Times New Roman"/>
          <w:sz w:val="28"/>
          <w:szCs w:val="28"/>
          <w:lang w:eastAsia="en-US"/>
        </w:rPr>
      </w:pPr>
      <w:r>
        <w:rPr>
          <w:rFonts w:ascii="Times New Roman" w:hAnsi="Times New Roman"/>
          <w:b/>
          <w:sz w:val="28"/>
          <w:szCs w:val="28"/>
        </w:rPr>
        <w:lastRenderedPageBreak/>
        <w:t>3.7.5</w:t>
      </w:r>
      <w:r w:rsidR="00E27182" w:rsidRPr="00E27182">
        <w:rPr>
          <w:rFonts w:ascii="Times New Roman" w:hAnsi="Times New Roman"/>
          <w:b/>
          <w:sz w:val="28"/>
          <w:szCs w:val="28"/>
        </w:rPr>
        <w:t>.</w:t>
      </w:r>
      <w:r w:rsidR="007049D8">
        <w:rPr>
          <w:rFonts w:ascii="Times New Roman" w:hAnsi="Times New Roman"/>
          <w:sz w:val="28"/>
          <w:szCs w:val="28"/>
        </w:rPr>
        <w:t> </w:t>
      </w:r>
      <w:r w:rsidR="0067691E">
        <w:rPr>
          <w:rFonts w:ascii="Times New Roman" w:eastAsiaTheme="minorHAnsi" w:hAnsi="Times New Roman"/>
          <w:sz w:val="28"/>
          <w:szCs w:val="28"/>
          <w:lang w:eastAsia="en-US"/>
        </w:rPr>
        <w:t xml:space="preserve">Медалью </w:t>
      </w:r>
      <w:r w:rsidR="00E27182">
        <w:rPr>
          <w:rFonts w:ascii="Times New Roman" w:eastAsiaTheme="minorHAnsi" w:hAnsi="Times New Roman"/>
          <w:sz w:val="28"/>
          <w:szCs w:val="28"/>
          <w:lang w:eastAsia="en-US"/>
        </w:rPr>
        <w:t>преподобной</w:t>
      </w:r>
      <w:r w:rsidR="00E27182">
        <w:rPr>
          <w:rFonts w:ascii="Times New Roman" w:hAnsi="Times New Roman"/>
          <w:sz w:val="28"/>
          <w:szCs w:val="28"/>
        </w:rPr>
        <w:t xml:space="preserve"> Евфросинии Полоцкой</w:t>
      </w:r>
      <w:r w:rsidR="00E27182">
        <w:rPr>
          <w:rFonts w:ascii="Times New Roman" w:eastAsiaTheme="minorHAnsi" w:hAnsi="Times New Roman"/>
          <w:sz w:val="28"/>
          <w:szCs w:val="28"/>
          <w:lang w:eastAsia="en-US"/>
        </w:rPr>
        <w:t xml:space="preserve"> награждаются монашест</w:t>
      </w:r>
      <w:r w:rsidR="00B86AFE">
        <w:rPr>
          <w:rFonts w:ascii="Times New Roman" w:eastAsiaTheme="minorHAnsi" w:hAnsi="Times New Roman"/>
          <w:sz w:val="28"/>
          <w:szCs w:val="28"/>
          <w:lang w:eastAsia="en-US"/>
        </w:rPr>
        <w:t xml:space="preserve">вующие и миряне </w:t>
      </w:r>
      <w:r w:rsidR="00E27182">
        <w:rPr>
          <w:rFonts w:ascii="Times New Roman" w:eastAsiaTheme="minorHAnsi" w:hAnsi="Times New Roman"/>
          <w:sz w:val="28"/>
          <w:szCs w:val="28"/>
          <w:lang w:eastAsia="en-US"/>
        </w:rPr>
        <w:t>Белорусской Православной Церкви за многолетнюю и активную духовно-просветительскую, катехизическую и миссионерскую деятельность, вносящие особый вклад в дело устроения и возрождения монастырей, благотворительную помощь, направленную на восстановление православных святынь на Белорусской земле.</w:t>
      </w:r>
    </w:p>
    <w:p w:rsidR="00E27182" w:rsidRPr="00E27182" w:rsidRDefault="00E27182" w:rsidP="00D515FF">
      <w:pPr>
        <w:widowControl w:val="0"/>
        <w:shd w:val="clear" w:color="auto" w:fill="FFFFFF"/>
        <w:autoSpaceDE w:val="0"/>
        <w:autoSpaceDN w:val="0"/>
        <w:adjustRightInd w:val="0"/>
        <w:spacing w:before="0" w:beforeAutospacing="0" w:after="120"/>
        <w:rPr>
          <w:rFonts w:ascii="Times New Roman" w:eastAsiaTheme="minorHAnsi" w:hAnsi="Times New Roman"/>
          <w:sz w:val="28"/>
          <w:szCs w:val="28"/>
          <w:lang w:eastAsia="en-US"/>
        </w:rPr>
      </w:pPr>
      <w:r w:rsidRPr="00E27182">
        <w:rPr>
          <w:rFonts w:ascii="Times New Roman" w:eastAsiaTheme="minorHAnsi" w:hAnsi="Times New Roman"/>
          <w:b/>
          <w:sz w:val="28"/>
          <w:szCs w:val="28"/>
          <w:lang w:eastAsia="en-US"/>
        </w:rPr>
        <w:t>3.7.6.</w:t>
      </w:r>
      <w:r w:rsidR="00256409">
        <w:rPr>
          <w:rFonts w:ascii="Times New Roman" w:hAnsi="Times New Roman"/>
          <w:sz w:val="28"/>
          <w:szCs w:val="28"/>
        </w:rPr>
        <w:t xml:space="preserve"> С медалью выдается  г</w:t>
      </w:r>
      <w:r>
        <w:rPr>
          <w:rFonts w:ascii="Times New Roman" w:hAnsi="Times New Roman"/>
          <w:sz w:val="28"/>
          <w:szCs w:val="28"/>
        </w:rPr>
        <w:t xml:space="preserve">рамота зеленого цвета размером </w:t>
      </w:r>
      <w:r>
        <w:rPr>
          <w:rFonts w:ascii="Times New Roman" w:hAnsi="Times New Roman"/>
          <w:color w:val="000000" w:themeColor="text1"/>
          <w:sz w:val="28"/>
          <w:szCs w:val="28"/>
        </w:rPr>
        <w:t>210x296</w:t>
      </w:r>
      <w:r>
        <w:rPr>
          <w:rFonts w:ascii="Times New Roman" w:hAnsi="Times New Roman"/>
          <w:sz w:val="28"/>
          <w:szCs w:val="28"/>
        </w:rPr>
        <w:t xml:space="preserve"> мм в развороте. На лицевой стороне Грамоты, на прямоугольном желто-зеленом поле, обрамленном растительным орнаментом, изображена медаль святой преподобной Евфросинии </w:t>
      </w:r>
      <w:r w:rsidR="000B6FA0">
        <w:rPr>
          <w:rFonts w:ascii="Times New Roman" w:hAnsi="Times New Roman"/>
          <w:sz w:val="28"/>
          <w:szCs w:val="28"/>
        </w:rPr>
        <w:t xml:space="preserve">Полоцкой. В нижней части поля </w:t>
      </w:r>
      <w:r w:rsidR="000B6FA0" w:rsidRPr="000B6FA0">
        <w:rPr>
          <w:rFonts w:ascii="Times New Roman" w:hAnsi="Times New Roman"/>
          <w:sz w:val="28"/>
          <w:szCs w:val="28"/>
        </w:rPr>
        <w:t>–</w:t>
      </w:r>
      <w:r w:rsidR="000B6FA0">
        <w:rPr>
          <w:rFonts w:ascii="Times New Roman" w:hAnsi="Times New Roman"/>
          <w:sz w:val="28"/>
          <w:szCs w:val="28"/>
        </w:rPr>
        <w:t xml:space="preserve"> </w:t>
      </w:r>
      <w:r>
        <w:rPr>
          <w:rFonts w:ascii="Times New Roman" w:hAnsi="Times New Roman"/>
          <w:sz w:val="28"/>
          <w:szCs w:val="28"/>
        </w:rPr>
        <w:t>надпись золотистыми буквами: «ГРАМОТА». Внутренняя сторона грамоты делится на две половины. На первой, в сложной широкой рамке золотистого цвета содержащей орнамент, изображена фотография памятника преподобной Евфросинии Полоцкой.</w:t>
      </w:r>
      <w:r>
        <w:rPr>
          <w:rFonts w:ascii="Times New Roman" w:hAnsi="Times New Roman"/>
          <w:color w:val="000000"/>
          <w:spacing w:val="6"/>
          <w:sz w:val="20"/>
          <w:shd w:val="clear" w:color="auto" w:fill="FFFFFF"/>
        </w:rPr>
        <w:t xml:space="preserve"> </w:t>
      </w:r>
      <w:r>
        <w:rPr>
          <w:rFonts w:ascii="Times New Roman" w:hAnsi="Times New Roman"/>
          <w:sz w:val="28"/>
          <w:szCs w:val="28"/>
        </w:rPr>
        <w:t>На второй половине в узкой рамке, содержащей золотистый орнамент, располагается прямоугольное поле бежевого цвета.</w:t>
      </w:r>
      <w:r w:rsidR="000B6FA0">
        <w:rPr>
          <w:rFonts w:ascii="Times New Roman" w:hAnsi="Times New Roman"/>
          <w:bCs/>
          <w:sz w:val="28"/>
          <w:szCs w:val="28"/>
        </w:rPr>
        <w:t xml:space="preserve"> В верхней части поля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Pr>
          <w:rFonts w:ascii="Times New Roman" w:hAnsi="Times New Roman"/>
          <w:bCs/>
          <w:sz w:val="28"/>
          <w:szCs w:val="28"/>
        </w:rPr>
        <w:t xml:space="preserve">надпись светло-зеленым </w:t>
      </w:r>
      <w:r w:rsidR="000B6FA0">
        <w:rPr>
          <w:rFonts w:ascii="Times New Roman" w:hAnsi="Times New Roman"/>
          <w:bCs/>
          <w:sz w:val="28"/>
          <w:szCs w:val="28"/>
        </w:rPr>
        <w:t xml:space="preserve">шрифтом: «ВО ВНИМАНИЕ», далее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Pr>
          <w:rFonts w:ascii="Times New Roman" w:hAnsi="Times New Roman"/>
          <w:bCs/>
          <w:sz w:val="28"/>
          <w:szCs w:val="28"/>
        </w:rPr>
        <w:t>место для написания  сведений о награждаемом лице; ниже надпись светло-зеленым шриф</w:t>
      </w:r>
      <w:r w:rsidR="00B72C57">
        <w:rPr>
          <w:rFonts w:ascii="Times New Roman" w:hAnsi="Times New Roman"/>
          <w:bCs/>
          <w:sz w:val="28"/>
          <w:szCs w:val="28"/>
        </w:rPr>
        <w:t xml:space="preserve">том в три строки: «НАГРАЖДАЕТСЯ </w:t>
      </w:r>
      <w:r>
        <w:rPr>
          <w:rFonts w:ascii="Times New Roman" w:hAnsi="Times New Roman"/>
          <w:bCs/>
          <w:sz w:val="28"/>
          <w:szCs w:val="28"/>
        </w:rPr>
        <w:t>МЕДАЛЬЮ</w:t>
      </w:r>
      <w:r w:rsidR="00B72C57">
        <w:rPr>
          <w:rFonts w:ascii="Times New Roman" w:hAnsi="Times New Roman"/>
          <w:bCs/>
          <w:sz w:val="28"/>
          <w:szCs w:val="28"/>
        </w:rPr>
        <w:t xml:space="preserve"> ОРДЕНА </w:t>
      </w:r>
      <w:r>
        <w:rPr>
          <w:rFonts w:ascii="Times New Roman" w:hAnsi="Times New Roman"/>
          <w:bCs/>
          <w:sz w:val="28"/>
          <w:szCs w:val="28"/>
        </w:rPr>
        <w:t>БЕЛОРУССКОЙ ПРАВОСЛАВНОЙ ЦЕРКВИ; еще ниже – надпись шрифтом бордов</w:t>
      </w:r>
      <w:r w:rsidR="00F7363C">
        <w:rPr>
          <w:rFonts w:ascii="Times New Roman" w:hAnsi="Times New Roman"/>
          <w:bCs/>
          <w:sz w:val="28"/>
          <w:szCs w:val="28"/>
        </w:rPr>
        <w:t>ого цвета в две</w:t>
      </w:r>
      <w:r w:rsidR="00B72C57">
        <w:rPr>
          <w:rFonts w:ascii="Times New Roman" w:hAnsi="Times New Roman"/>
          <w:bCs/>
          <w:sz w:val="28"/>
          <w:szCs w:val="28"/>
        </w:rPr>
        <w:t xml:space="preserve"> строки: «</w:t>
      </w:r>
      <w:r>
        <w:rPr>
          <w:rFonts w:ascii="Times New Roman" w:hAnsi="Times New Roman"/>
          <w:bCs/>
          <w:sz w:val="28"/>
          <w:szCs w:val="28"/>
        </w:rPr>
        <w:t>ПРЕПОДОБНО</w:t>
      </w:r>
      <w:r w:rsidR="000B6FA0">
        <w:rPr>
          <w:rFonts w:ascii="Times New Roman" w:hAnsi="Times New Roman"/>
          <w:bCs/>
          <w:sz w:val="28"/>
          <w:szCs w:val="28"/>
        </w:rPr>
        <w:t xml:space="preserve">Й ЕВФРОСИНИИ ПОЛОЦКОЙ»; далее </w:t>
      </w:r>
      <w:r w:rsidR="000B6FA0" w:rsidRPr="000B6FA0">
        <w:rPr>
          <w:rFonts w:ascii="Times New Roman" w:hAnsi="Times New Roman"/>
          <w:bCs/>
          <w:sz w:val="28"/>
          <w:szCs w:val="28"/>
        </w:rPr>
        <w:t>–</w:t>
      </w:r>
      <w:r w:rsidR="000B6FA0">
        <w:rPr>
          <w:rFonts w:ascii="Times New Roman" w:hAnsi="Times New Roman"/>
          <w:bCs/>
          <w:sz w:val="28"/>
          <w:szCs w:val="28"/>
        </w:rPr>
        <w:t xml:space="preserve"> </w:t>
      </w:r>
      <w:r>
        <w:rPr>
          <w:rFonts w:ascii="Times New Roman" w:hAnsi="Times New Roman"/>
          <w:bCs/>
          <w:sz w:val="28"/>
          <w:szCs w:val="28"/>
        </w:rPr>
        <w:t>место для подписи Патриаршего Экзарха и имеется указание на его титул: «МИТРОПОЛИТ МИНСКИЙ И ЗАСЛАВСКИЙ, ПАТРИАРШИЙ ЭКЗАРХ ВСЕЯ БЕЛАРУСИ», ниже впечатывается дата вручения медали.</w:t>
      </w:r>
    </w:p>
    <w:p w:rsidR="004D0151" w:rsidRDefault="00E27182" w:rsidP="00D515FF">
      <w:pPr>
        <w:widowControl w:val="0"/>
        <w:shd w:val="clear" w:color="auto" w:fill="FFFFFF"/>
        <w:autoSpaceDE w:val="0"/>
        <w:autoSpaceDN w:val="0"/>
        <w:adjustRightInd w:val="0"/>
        <w:spacing w:before="0" w:beforeAutospacing="0" w:after="120"/>
        <w:ind w:firstLine="567"/>
        <w:rPr>
          <w:rFonts w:ascii="Times New Roman" w:hAnsi="Times New Roman"/>
          <w:bCs/>
          <w:sz w:val="28"/>
          <w:szCs w:val="28"/>
        </w:rPr>
      </w:pPr>
      <w:r>
        <w:rPr>
          <w:rFonts w:ascii="Times New Roman" w:hAnsi="Times New Roman"/>
          <w:bCs/>
          <w:sz w:val="28"/>
          <w:szCs w:val="28"/>
        </w:rPr>
        <w:t>Обратная сторона грамоты имеет зеленый фон и рамку из растительного орнамента. В самом низу размещается изображение здания минского епархиального управления на фоне креста преподобной Евфросинии Полоцкой и золотистых черточек, расположенных полукругом и надпись в две строки: «БЕЛОРУССКИЙ ЭКЗАРХАТ».</w:t>
      </w:r>
      <w:r w:rsidR="00795E07" w:rsidRPr="00795E07">
        <w:rPr>
          <w:rFonts w:ascii="Times New Roman" w:hAnsi="Times New Roman"/>
          <w:bCs/>
          <w:sz w:val="28"/>
          <w:szCs w:val="28"/>
        </w:rPr>
        <w:t xml:space="preserve"> </w:t>
      </w:r>
      <w:r w:rsidR="00795E07">
        <w:rPr>
          <w:rFonts w:ascii="Times New Roman" w:hAnsi="Times New Roman"/>
          <w:bCs/>
          <w:sz w:val="28"/>
          <w:szCs w:val="28"/>
        </w:rPr>
        <w:t>Надписи в грамоте имеют стилизованный шрифт.</w:t>
      </w:r>
    </w:p>
    <w:p w:rsidR="00AA408B" w:rsidRDefault="00AA408B" w:rsidP="00652831">
      <w:pPr>
        <w:pStyle w:val="a"/>
        <w:keepNext w:val="0"/>
        <w:keepLines w:val="0"/>
        <w:widowControl w:val="0"/>
        <w:numPr>
          <w:ilvl w:val="0"/>
          <w:numId w:val="0"/>
        </w:numPr>
        <w:spacing w:after="120"/>
        <w:ind w:left="360"/>
      </w:pPr>
    </w:p>
    <w:p w:rsidR="004D0151" w:rsidRDefault="00E27182" w:rsidP="00652831">
      <w:pPr>
        <w:pStyle w:val="a"/>
        <w:keepNext w:val="0"/>
        <w:keepLines w:val="0"/>
        <w:widowControl w:val="0"/>
        <w:numPr>
          <w:ilvl w:val="0"/>
          <w:numId w:val="0"/>
        </w:numPr>
        <w:spacing w:after="120"/>
        <w:ind w:left="360"/>
      </w:pPr>
      <w:r>
        <w:t>3.8</w:t>
      </w:r>
      <w:r w:rsidR="00603935">
        <w:t xml:space="preserve">. </w:t>
      </w:r>
      <w:r w:rsidR="004D0151">
        <w:t>Положение о Грамоте Патриаршего Экзарха</w:t>
      </w:r>
    </w:p>
    <w:p w:rsidR="002210CE" w:rsidRDefault="002210CE" w:rsidP="00CA007A">
      <w:pPr>
        <w:pStyle w:val="a0"/>
        <w:widowControl w:val="0"/>
        <w:numPr>
          <w:ilvl w:val="0"/>
          <w:numId w:val="0"/>
        </w:numPr>
        <w:spacing w:after="240"/>
      </w:pPr>
      <w:r w:rsidRPr="002210CE">
        <w:rPr>
          <w:b/>
        </w:rPr>
        <w:t>3.8.1.</w:t>
      </w:r>
      <w:r>
        <w:t xml:space="preserve"> Грамотой Патриаршего Экзарха награждаются к</w:t>
      </w:r>
      <w:r w:rsidR="00B86AFE">
        <w:t xml:space="preserve">лирики и миряне </w:t>
      </w:r>
      <w:r>
        <w:t>за усердные труды во славу Белорусской Православной Церкви. Награждение Грамотой Патриаршего Экзарха производится Патриаршим Экзархом по представлению соответствующего ходатайства от епархиального архиерея.</w:t>
      </w:r>
    </w:p>
    <w:p w:rsidR="002210CE" w:rsidRPr="002210CE" w:rsidRDefault="002210CE" w:rsidP="00CA007A">
      <w:pPr>
        <w:pStyle w:val="Standard"/>
        <w:widowControl w:val="0"/>
        <w:tabs>
          <w:tab w:val="left" w:pos="567"/>
        </w:tabs>
        <w:suppressAutoHyphens w:val="0"/>
        <w:spacing w:after="240" w:line="240" w:lineRule="auto"/>
        <w:jc w:val="both"/>
        <w:rPr>
          <w:rFonts w:cs="Times New Roman"/>
          <w:b/>
          <w:u w:val="single"/>
        </w:rPr>
      </w:pPr>
      <w:r w:rsidRPr="002210CE">
        <w:rPr>
          <w:rFonts w:cs="Times New Roman"/>
          <w:b/>
          <w:sz w:val="28"/>
          <w:szCs w:val="28"/>
          <w:u w:val="single"/>
        </w:rPr>
        <w:t>3.8.2. Описание Грамоты Патриаршего Экзарха:</w:t>
      </w:r>
    </w:p>
    <w:p w:rsidR="00652831" w:rsidRDefault="002210CE" w:rsidP="00652831">
      <w:pPr>
        <w:pStyle w:val="31"/>
        <w:widowControl w:val="0"/>
        <w:spacing w:after="120"/>
        <w:ind w:firstLine="567"/>
        <w:rPr>
          <w:bCs/>
        </w:rPr>
      </w:pPr>
      <w:r>
        <w:rPr>
          <w:bCs/>
        </w:rPr>
        <w:t>На голубом поле рамка из растительного орнамента</w:t>
      </w:r>
      <w:r w:rsidR="000B6FA0">
        <w:rPr>
          <w:bCs/>
        </w:rPr>
        <w:t xml:space="preserve">. Вверху </w:t>
      </w:r>
      <w:r w:rsidR="000B6FA0">
        <w:rPr>
          <w:bCs/>
        </w:rPr>
        <w:lastRenderedPageBreak/>
        <w:t xml:space="preserve">орнаментальной рамки </w:t>
      </w:r>
      <w:r w:rsidR="000B6FA0" w:rsidRPr="000B6FA0">
        <w:rPr>
          <w:bCs/>
        </w:rPr>
        <w:t>–</w:t>
      </w:r>
      <w:r w:rsidR="000B6FA0">
        <w:rPr>
          <w:bCs/>
        </w:rPr>
        <w:t xml:space="preserve"> </w:t>
      </w:r>
      <w:r>
        <w:rPr>
          <w:bCs/>
        </w:rPr>
        <w:t>Минская икона Пресвятой Богородицы с предстоящими А</w:t>
      </w:r>
      <w:r w:rsidR="000B6FA0">
        <w:rPr>
          <w:bCs/>
        </w:rPr>
        <w:t xml:space="preserve">нгелами. Ниже, по бокам рамки </w:t>
      </w:r>
      <w:r w:rsidR="000B6FA0" w:rsidRPr="000B6FA0">
        <w:rPr>
          <w:bCs/>
        </w:rPr>
        <w:t>–</w:t>
      </w:r>
      <w:r w:rsidR="000B6FA0">
        <w:rPr>
          <w:bCs/>
        </w:rPr>
        <w:t xml:space="preserve"> образы святых. В левой части </w:t>
      </w:r>
      <w:r w:rsidR="000B6FA0" w:rsidRPr="000B6FA0">
        <w:rPr>
          <w:bCs/>
        </w:rPr>
        <w:t>–</w:t>
      </w:r>
      <w:r w:rsidR="000B6FA0">
        <w:rPr>
          <w:bCs/>
        </w:rPr>
        <w:t xml:space="preserve"> </w:t>
      </w:r>
      <w:r>
        <w:rPr>
          <w:bCs/>
        </w:rPr>
        <w:t>святитель Георгий Конисский и святая праведная София, кн</w:t>
      </w:r>
      <w:r w:rsidR="000B6FA0">
        <w:rPr>
          <w:bCs/>
        </w:rPr>
        <w:t xml:space="preserve">ягиня Слуцкая. В правой части </w:t>
      </w:r>
      <w:r w:rsidR="000B6FA0" w:rsidRPr="000B6FA0">
        <w:rPr>
          <w:bCs/>
        </w:rPr>
        <w:t>–</w:t>
      </w:r>
      <w:r w:rsidR="000B6FA0">
        <w:rPr>
          <w:bCs/>
        </w:rPr>
        <w:t xml:space="preserve"> </w:t>
      </w:r>
      <w:r>
        <w:rPr>
          <w:bCs/>
        </w:rPr>
        <w:t xml:space="preserve">святой благоверный князь Борис Туровский и святая блаженная Валентина Минская. Внутреннее поле рамки светло-кремового цвета. В верхней части поля надпись: «ГРАМОТА ПАТРИАРШЕГО ЭКЗАРХА». </w:t>
      </w:r>
      <w:r w:rsidR="000B6FA0">
        <w:rPr>
          <w:bCs/>
        </w:rPr>
        <w:t xml:space="preserve">Под надписью </w:t>
      </w:r>
      <w:r w:rsidR="000B6FA0" w:rsidRPr="000B6FA0">
        <w:rPr>
          <w:bCs/>
        </w:rPr>
        <w:t>–</w:t>
      </w:r>
      <w:r w:rsidR="000B6FA0">
        <w:rPr>
          <w:bCs/>
        </w:rPr>
        <w:t xml:space="preserve"> слово: «Дана»; далее </w:t>
      </w:r>
      <w:r w:rsidR="000B6FA0" w:rsidRPr="000B6FA0">
        <w:rPr>
          <w:bCs/>
        </w:rPr>
        <w:t>–</w:t>
      </w:r>
      <w:r w:rsidR="000B6FA0">
        <w:rPr>
          <w:bCs/>
        </w:rPr>
        <w:t xml:space="preserve"> </w:t>
      </w:r>
      <w:r>
        <w:rPr>
          <w:bCs/>
        </w:rPr>
        <w:t xml:space="preserve">место для написания сведений о награждаемом лице; ниже имеется надпись: «в благословение за труды во славу Белорусской Православной Церкви», еще ниже место для подписи Патриаршего Экзарха и указание на его титул: «Митрополит Минский и Заславский, Патриарший Экзарх всея Беларуси». Ниже имеется место для указания даты: «____числа_________месяца_______года», еще ниже: «№____ во граде Минске». </w:t>
      </w:r>
    </w:p>
    <w:p w:rsidR="00923C25" w:rsidRDefault="00AD0D0C" w:rsidP="00652831">
      <w:pPr>
        <w:pStyle w:val="31"/>
        <w:widowControl w:val="0"/>
        <w:spacing w:after="240"/>
        <w:ind w:firstLine="567"/>
      </w:pPr>
      <w:r>
        <w:rPr>
          <w:bCs/>
        </w:rPr>
        <w:t xml:space="preserve">Размер Грамоты: 42х29,5 см. </w:t>
      </w:r>
      <w:r w:rsidR="002210CE">
        <w:t>Шрифт Грамоты стилизован под церковно-славянский.</w:t>
      </w:r>
    </w:p>
    <w:p w:rsidR="00923C25" w:rsidRDefault="00923C25" w:rsidP="00624714">
      <w:pPr>
        <w:pStyle w:val="a"/>
        <w:numPr>
          <w:ilvl w:val="0"/>
          <w:numId w:val="0"/>
        </w:numPr>
        <w:spacing w:after="240"/>
        <w:ind w:left="792" w:hanging="432"/>
        <w:jc w:val="both"/>
        <w:sectPr w:rsidR="00923C25" w:rsidSect="00A80F58">
          <w:headerReference w:type="default" r:id="rId8"/>
          <w:footerReference w:type="default" r:id="rId9"/>
          <w:headerReference w:type="first" r:id="rId10"/>
          <w:footerReference w:type="first" r:id="rId11"/>
          <w:pgSz w:w="11906" w:h="16838" w:code="9"/>
          <w:pgMar w:top="1134" w:right="849" w:bottom="1134" w:left="1701" w:header="709" w:footer="709" w:gutter="0"/>
          <w:pgNumType w:start="1"/>
          <w:cols w:space="708"/>
          <w:titlePg/>
          <w:docGrid w:linePitch="360"/>
        </w:sectPr>
      </w:pPr>
    </w:p>
    <w:p w:rsidR="00BE43BB" w:rsidRPr="00BE43BB" w:rsidRDefault="00BE43BB" w:rsidP="00624714">
      <w:pPr>
        <w:spacing w:before="0" w:beforeAutospacing="0" w:line="276" w:lineRule="auto"/>
        <w:rPr>
          <w:rFonts w:ascii="Times New Roman" w:hAnsi="Times New Roman"/>
          <w:b/>
          <w:sz w:val="28"/>
          <w:szCs w:val="28"/>
          <w:u w:val="single"/>
        </w:rPr>
      </w:pPr>
      <w:r w:rsidRPr="00BE43BB">
        <w:rPr>
          <w:rFonts w:ascii="Times New Roman" w:hAnsi="Times New Roman"/>
          <w:b/>
          <w:sz w:val="28"/>
          <w:szCs w:val="28"/>
          <w:u w:val="single"/>
        </w:rPr>
        <w:lastRenderedPageBreak/>
        <w:t>Приложение № 1</w:t>
      </w:r>
    </w:p>
    <w:p w:rsidR="00BE43BB" w:rsidRPr="00BE43BB" w:rsidRDefault="00BE43BB" w:rsidP="00624714">
      <w:pPr>
        <w:spacing w:before="0" w:beforeAutospacing="0"/>
        <w:rPr>
          <w:rFonts w:ascii="Times New Roman" w:hAnsi="Times New Roman"/>
          <w:sz w:val="28"/>
          <w:szCs w:val="28"/>
        </w:rPr>
      </w:pPr>
      <w:r w:rsidRPr="00BE43BB">
        <w:rPr>
          <w:rFonts w:ascii="Times New Roman" w:hAnsi="Times New Roman"/>
          <w:sz w:val="28"/>
          <w:szCs w:val="28"/>
        </w:rPr>
        <w:t>Образец таблицы</w:t>
      </w:r>
    </w:p>
    <w:p w:rsidR="00BE43BB" w:rsidRPr="00BE43BB" w:rsidRDefault="00BE43BB" w:rsidP="00624714">
      <w:pPr>
        <w:spacing w:before="0" w:beforeAutospacing="0"/>
        <w:rPr>
          <w:rFonts w:ascii="Times New Roman" w:hAnsi="Times New Roman"/>
          <w:sz w:val="28"/>
          <w:szCs w:val="28"/>
        </w:rPr>
      </w:pPr>
      <w:r w:rsidRPr="00BE43BB">
        <w:rPr>
          <w:rFonts w:ascii="Times New Roman" w:hAnsi="Times New Roman"/>
          <w:sz w:val="28"/>
          <w:szCs w:val="28"/>
        </w:rPr>
        <w:t xml:space="preserve">для представления мирян к общецерковным наградам Белорусской Православной Церкви </w:t>
      </w:r>
    </w:p>
    <w:tbl>
      <w:tblPr>
        <w:tblpPr w:leftFromText="180" w:rightFromText="180" w:vertAnchor="text" w:horzAnchor="margin" w:tblpY="180"/>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1964"/>
        <w:gridCol w:w="1546"/>
        <w:gridCol w:w="2244"/>
        <w:gridCol w:w="2959"/>
        <w:gridCol w:w="2113"/>
        <w:gridCol w:w="2317"/>
      </w:tblGrid>
      <w:tr w:rsidR="00BE43BB" w:rsidRPr="00BE43BB" w:rsidTr="00D326BC">
        <w:trPr>
          <w:trHeight w:val="1731"/>
        </w:trPr>
        <w:tc>
          <w:tcPr>
            <w:tcW w:w="637"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w:t>
            </w:r>
          </w:p>
          <w:p w:rsidR="00BE43BB" w:rsidRPr="00BE43BB" w:rsidRDefault="00BE43BB" w:rsidP="00624714">
            <w:pPr>
              <w:spacing w:before="0" w:beforeAutospacing="0" w:line="276" w:lineRule="auto"/>
              <w:jc w:val="center"/>
              <w:rPr>
                <w:rFonts w:ascii="Times New Roman" w:hAnsi="Times New Roman"/>
                <w:szCs w:val="24"/>
              </w:rPr>
            </w:pPr>
            <w:r w:rsidRPr="00BE43BB">
              <w:rPr>
                <w:rFonts w:ascii="Times New Roman" w:hAnsi="Times New Roman"/>
                <w:b/>
                <w:szCs w:val="24"/>
              </w:rPr>
              <w:t>п/п</w:t>
            </w:r>
          </w:p>
        </w:tc>
        <w:tc>
          <w:tcPr>
            <w:tcW w:w="1964"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ФАМИЛИЯ</w:t>
            </w:r>
          </w:p>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Имя Отчество</w:t>
            </w:r>
          </w:p>
          <w:p w:rsidR="00BE43BB" w:rsidRPr="00BE43BB" w:rsidRDefault="00BE43BB" w:rsidP="00624714">
            <w:pPr>
              <w:spacing w:before="0" w:beforeAutospacing="0" w:line="276" w:lineRule="auto"/>
              <w:jc w:val="center"/>
              <w:rPr>
                <w:rFonts w:ascii="Times New Roman" w:hAnsi="Times New Roman"/>
                <w:szCs w:val="24"/>
              </w:rPr>
            </w:pPr>
          </w:p>
        </w:tc>
        <w:tc>
          <w:tcPr>
            <w:tcW w:w="1546"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Дата</w:t>
            </w:r>
          </w:p>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рождения</w:t>
            </w:r>
          </w:p>
          <w:p w:rsidR="00BE43BB" w:rsidRPr="00BE43BB" w:rsidRDefault="00BE43BB" w:rsidP="00624714">
            <w:pPr>
              <w:spacing w:before="0" w:beforeAutospacing="0" w:line="276" w:lineRule="auto"/>
              <w:jc w:val="left"/>
              <w:rPr>
                <w:rFonts w:ascii="Times New Roman" w:hAnsi="Times New Roman"/>
                <w:szCs w:val="24"/>
              </w:rPr>
            </w:pPr>
          </w:p>
        </w:tc>
        <w:tc>
          <w:tcPr>
            <w:tcW w:w="2244"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 xml:space="preserve">Должность </w:t>
            </w:r>
          </w:p>
          <w:p w:rsidR="00BE43BB" w:rsidRPr="00BE43BB" w:rsidRDefault="00BE43BB" w:rsidP="00624714">
            <w:pPr>
              <w:spacing w:before="0" w:beforeAutospacing="0" w:line="276" w:lineRule="auto"/>
              <w:jc w:val="center"/>
              <w:rPr>
                <w:rFonts w:ascii="Times New Roman" w:hAnsi="Times New Roman"/>
                <w:szCs w:val="24"/>
              </w:rPr>
            </w:pPr>
            <w:r w:rsidRPr="00BE43BB">
              <w:rPr>
                <w:rFonts w:ascii="Times New Roman" w:hAnsi="Times New Roman"/>
                <w:b/>
                <w:szCs w:val="24"/>
              </w:rPr>
              <w:t>и место работы</w:t>
            </w:r>
          </w:p>
        </w:tc>
        <w:tc>
          <w:tcPr>
            <w:tcW w:w="2959"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Имеющиеся общецерковные награды, годы их получения</w:t>
            </w:r>
          </w:p>
        </w:tc>
        <w:tc>
          <w:tcPr>
            <w:tcW w:w="2113" w:type="dxa"/>
          </w:tcPr>
          <w:p w:rsidR="00BE43BB" w:rsidRPr="00BE43BB" w:rsidRDefault="00BE43BB" w:rsidP="00624714">
            <w:pPr>
              <w:spacing w:before="0" w:beforeAutospacing="0" w:line="276" w:lineRule="auto"/>
              <w:jc w:val="center"/>
              <w:rPr>
                <w:rFonts w:ascii="Times New Roman" w:hAnsi="Times New Roman"/>
                <w:b/>
                <w:szCs w:val="24"/>
              </w:rPr>
            </w:pPr>
            <w:r w:rsidRPr="00BE43BB">
              <w:rPr>
                <w:rFonts w:ascii="Times New Roman" w:hAnsi="Times New Roman"/>
                <w:b/>
                <w:szCs w:val="24"/>
              </w:rPr>
              <w:t>Основание к награждению</w:t>
            </w:r>
          </w:p>
        </w:tc>
        <w:tc>
          <w:tcPr>
            <w:tcW w:w="2317" w:type="dxa"/>
            <w:shd w:val="clear" w:color="auto" w:fill="auto"/>
          </w:tcPr>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Испрашиваемая награда</w:t>
            </w:r>
          </w:p>
        </w:tc>
      </w:tr>
      <w:tr w:rsidR="00BE43BB" w:rsidRPr="00BE43BB" w:rsidTr="00D326BC">
        <w:trPr>
          <w:trHeight w:val="796"/>
        </w:trPr>
        <w:tc>
          <w:tcPr>
            <w:tcW w:w="637"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1964"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1546"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2244"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2959"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2113" w:type="dxa"/>
          </w:tcPr>
          <w:p w:rsidR="00BE43BB" w:rsidRPr="00BE43BB" w:rsidRDefault="00BE43BB" w:rsidP="00624714">
            <w:pPr>
              <w:spacing w:before="0" w:beforeAutospacing="0" w:line="276" w:lineRule="auto"/>
              <w:jc w:val="center"/>
              <w:rPr>
                <w:rFonts w:ascii="Times New Roman" w:hAnsi="Times New Roman"/>
                <w:b/>
                <w:sz w:val="28"/>
                <w:szCs w:val="28"/>
              </w:rPr>
            </w:pPr>
          </w:p>
        </w:tc>
        <w:tc>
          <w:tcPr>
            <w:tcW w:w="2317" w:type="dxa"/>
            <w:shd w:val="clear" w:color="auto" w:fill="auto"/>
          </w:tcPr>
          <w:p w:rsidR="00BE43BB" w:rsidRPr="00BE43BB" w:rsidRDefault="00BE43BB" w:rsidP="00624714">
            <w:pPr>
              <w:spacing w:before="0" w:beforeAutospacing="0"/>
              <w:jc w:val="center"/>
              <w:rPr>
                <w:rFonts w:ascii="Times New Roman" w:hAnsi="Times New Roman"/>
                <w:b/>
                <w:sz w:val="28"/>
                <w:szCs w:val="28"/>
              </w:rPr>
            </w:pPr>
          </w:p>
        </w:tc>
      </w:tr>
      <w:tr w:rsidR="00BE43BB" w:rsidRPr="00BE43BB" w:rsidTr="00D326BC">
        <w:trPr>
          <w:trHeight w:val="267"/>
        </w:trPr>
        <w:tc>
          <w:tcPr>
            <w:tcW w:w="13780" w:type="dxa"/>
            <w:gridSpan w:val="7"/>
            <w:tcBorders>
              <w:left w:val="nil"/>
              <w:bottom w:val="nil"/>
              <w:right w:val="nil"/>
            </w:tcBorders>
          </w:tcPr>
          <w:p w:rsidR="00BE43BB" w:rsidRPr="00BE43BB" w:rsidRDefault="00BE43BB" w:rsidP="00624714">
            <w:pPr>
              <w:spacing w:before="0" w:beforeAutospacing="0"/>
              <w:jc w:val="center"/>
              <w:rPr>
                <w:rFonts w:ascii="Times New Roman" w:hAnsi="Times New Roman"/>
                <w:b/>
                <w:sz w:val="28"/>
                <w:szCs w:val="28"/>
              </w:rPr>
            </w:pPr>
          </w:p>
        </w:tc>
      </w:tr>
    </w:tbl>
    <w:p w:rsidR="00BE43BB" w:rsidRPr="00BE43BB" w:rsidRDefault="00BE43BB" w:rsidP="00624714">
      <w:pPr>
        <w:spacing w:before="0" w:beforeAutospacing="0"/>
        <w:jc w:val="left"/>
        <w:rPr>
          <w:rFonts w:ascii="Times New Roman" w:hAnsi="Times New Roman"/>
          <w:b/>
          <w:sz w:val="28"/>
          <w:szCs w:val="28"/>
          <w:u w:val="single"/>
        </w:rPr>
      </w:pPr>
    </w:p>
    <w:p w:rsidR="00BE43BB" w:rsidRPr="00BE43BB" w:rsidRDefault="00BE43BB" w:rsidP="00624714">
      <w:pPr>
        <w:spacing w:before="0" w:beforeAutospacing="0"/>
        <w:jc w:val="left"/>
        <w:rPr>
          <w:rFonts w:ascii="Times New Roman" w:hAnsi="Times New Roman"/>
          <w:b/>
          <w:sz w:val="28"/>
          <w:szCs w:val="28"/>
          <w:u w:val="single"/>
        </w:rPr>
      </w:pPr>
      <w:r w:rsidRPr="00BE43BB">
        <w:rPr>
          <w:rFonts w:ascii="Times New Roman" w:hAnsi="Times New Roman"/>
          <w:b/>
          <w:sz w:val="28"/>
          <w:szCs w:val="28"/>
          <w:u w:val="single"/>
        </w:rPr>
        <w:t>Приложение № 2</w:t>
      </w:r>
    </w:p>
    <w:p w:rsidR="00BE43BB" w:rsidRPr="00BE43BB" w:rsidRDefault="00BE43BB" w:rsidP="00624714">
      <w:pPr>
        <w:spacing w:before="0" w:beforeAutospacing="0"/>
        <w:jc w:val="left"/>
        <w:rPr>
          <w:rFonts w:ascii="Times New Roman" w:hAnsi="Times New Roman"/>
          <w:sz w:val="28"/>
          <w:szCs w:val="28"/>
        </w:rPr>
      </w:pPr>
      <w:r w:rsidRPr="00BE43BB">
        <w:rPr>
          <w:rFonts w:ascii="Times New Roman" w:hAnsi="Times New Roman"/>
          <w:sz w:val="28"/>
          <w:szCs w:val="28"/>
        </w:rPr>
        <w:t>Образец таблицы</w:t>
      </w:r>
    </w:p>
    <w:p w:rsidR="00BE43BB" w:rsidRPr="00BE43BB" w:rsidRDefault="00BE43BB" w:rsidP="00624714">
      <w:pPr>
        <w:spacing w:before="0" w:beforeAutospacing="0"/>
        <w:jc w:val="left"/>
        <w:rPr>
          <w:rFonts w:ascii="Times New Roman" w:hAnsi="Times New Roman"/>
          <w:sz w:val="28"/>
          <w:szCs w:val="28"/>
        </w:rPr>
      </w:pPr>
      <w:r w:rsidRPr="00BE43BB">
        <w:rPr>
          <w:rFonts w:ascii="Times New Roman" w:hAnsi="Times New Roman"/>
          <w:sz w:val="28"/>
          <w:szCs w:val="28"/>
        </w:rPr>
        <w:t>для представления клириков к общецерковным наградам Белорусской Православной Церкви</w:t>
      </w:r>
    </w:p>
    <w:p w:rsidR="00BE43BB" w:rsidRPr="00BE43BB" w:rsidRDefault="00BE43BB" w:rsidP="00624714">
      <w:pPr>
        <w:spacing w:before="0" w:beforeAutospacing="0"/>
        <w:jc w:val="left"/>
        <w:rPr>
          <w:rFonts w:ascii="Times New Roman" w:hAnsi="Times New Roman"/>
          <w:sz w:val="28"/>
          <w:szCs w:val="28"/>
        </w:rPr>
      </w:pPr>
    </w:p>
    <w:tbl>
      <w:tblPr>
        <w:tblW w:w="161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3"/>
        <w:gridCol w:w="1559"/>
        <w:gridCol w:w="1559"/>
        <w:gridCol w:w="1418"/>
        <w:gridCol w:w="1559"/>
        <w:gridCol w:w="1701"/>
        <w:gridCol w:w="1701"/>
        <w:gridCol w:w="2126"/>
        <w:gridCol w:w="1418"/>
        <w:gridCol w:w="1370"/>
      </w:tblGrid>
      <w:tr w:rsidR="00BE43BB" w:rsidRPr="00BE43BB" w:rsidTr="00D326BC">
        <w:trPr>
          <w:trHeight w:val="2545"/>
        </w:trPr>
        <w:tc>
          <w:tcPr>
            <w:tcW w:w="709" w:type="dxa"/>
          </w:tcPr>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w:t>
            </w:r>
          </w:p>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п/п</w:t>
            </w:r>
          </w:p>
        </w:tc>
        <w:tc>
          <w:tcPr>
            <w:tcW w:w="993" w:type="dxa"/>
          </w:tcPr>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Сан</w:t>
            </w:r>
          </w:p>
        </w:tc>
        <w:tc>
          <w:tcPr>
            <w:tcW w:w="1559" w:type="dxa"/>
          </w:tcPr>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Имя Отчество Фамилия/</w:t>
            </w:r>
          </w:p>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ИМЯ</w:t>
            </w:r>
          </w:p>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(Фамилия)</w:t>
            </w:r>
          </w:p>
          <w:p w:rsidR="00BE43BB" w:rsidRPr="00BE43BB" w:rsidRDefault="00BE43BB" w:rsidP="00624714">
            <w:pPr>
              <w:spacing w:before="0" w:beforeAutospacing="0"/>
              <w:jc w:val="center"/>
              <w:rPr>
                <w:rFonts w:ascii="Times New Roman" w:hAnsi="Times New Roman"/>
                <w:i/>
                <w:szCs w:val="24"/>
              </w:rPr>
            </w:pPr>
            <w:r w:rsidRPr="00BE43BB">
              <w:rPr>
                <w:rFonts w:ascii="Times New Roman" w:hAnsi="Times New Roman"/>
                <w:i/>
                <w:szCs w:val="24"/>
              </w:rPr>
              <w:t>(для монашествующих)</w:t>
            </w:r>
          </w:p>
        </w:tc>
        <w:tc>
          <w:tcPr>
            <w:tcW w:w="1559" w:type="dxa"/>
          </w:tcPr>
          <w:p w:rsidR="00BE43BB" w:rsidRPr="00BE43BB" w:rsidRDefault="00BE43BB" w:rsidP="00624714">
            <w:pPr>
              <w:keepNext/>
              <w:spacing w:before="0" w:beforeAutospacing="0"/>
              <w:jc w:val="center"/>
              <w:outlineLvl w:val="0"/>
              <w:rPr>
                <w:rFonts w:ascii="Times New Roman" w:hAnsi="Times New Roman"/>
                <w:b/>
                <w:szCs w:val="24"/>
              </w:rPr>
            </w:pPr>
            <w:r w:rsidRPr="00BE43BB">
              <w:rPr>
                <w:rFonts w:ascii="Times New Roman" w:hAnsi="Times New Roman"/>
                <w:b/>
                <w:szCs w:val="24"/>
              </w:rPr>
              <w:t>Должность и место служения</w:t>
            </w:r>
          </w:p>
          <w:p w:rsidR="00BE43BB" w:rsidRPr="00BE43BB" w:rsidRDefault="00BE43BB" w:rsidP="00624714">
            <w:pPr>
              <w:spacing w:before="0" w:beforeAutospacing="0"/>
              <w:jc w:val="center"/>
              <w:rPr>
                <w:rFonts w:ascii="Times New Roman" w:hAnsi="Times New Roman"/>
                <w:b/>
                <w:szCs w:val="24"/>
              </w:rPr>
            </w:pPr>
          </w:p>
        </w:tc>
        <w:tc>
          <w:tcPr>
            <w:tcW w:w="1418" w:type="dxa"/>
          </w:tcPr>
          <w:p w:rsidR="00BE43BB" w:rsidRPr="00BE43BB" w:rsidRDefault="00BE43BB" w:rsidP="00624714">
            <w:pPr>
              <w:keepNext/>
              <w:spacing w:before="0" w:beforeAutospacing="0"/>
              <w:jc w:val="center"/>
              <w:outlineLvl w:val="0"/>
              <w:rPr>
                <w:rFonts w:ascii="Times New Roman" w:hAnsi="Times New Roman"/>
                <w:b/>
                <w:szCs w:val="24"/>
              </w:rPr>
            </w:pPr>
            <w:r w:rsidRPr="00BE43BB">
              <w:rPr>
                <w:rFonts w:ascii="Times New Roman" w:hAnsi="Times New Roman"/>
                <w:b/>
                <w:szCs w:val="24"/>
              </w:rPr>
              <w:t>Дата</w:t>
            </w:r>
          </w:p>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рождения</w:t>
            </w:r>
          </w:p>
        </w:tc>
        <w:tc>
          <w:tcPr>
            <w:tcW w:w="1559" w:type="dxa"/>
          </w:tcPr>
          <w:p w:rsidR="00BE43BB" w:rsidRPr="00BE43BB" w:rsidRDefault="00BE43BB" w:rsidP="00624714">
            <w:pPr>
              <w:keepNext/>
              <w:spacing w:before="0" w:beforeAutospacing="0"/>
              <w:ind w:left="-108" w:right="-108"/>
              <w:jc w:val="center"/>
              <w:outlineLvl w:val="0"/>
              <w:rPr>
                <w:rFonts w:ascii="Times New Roman" w:hAnsi="Times New Roman"/>
                <w:b/>
                <w:szCs w:val="24"/>
              </w:rPr>
            </w:pPr>
            <w:r w:rsidRPr="00BE43BB">
              <w:rPr>
                <w:rFonts w:ascii="Times New Roman" w:hAnsi="Times New Roman"/>
                <w:b/>
                <w:szCs w:val="24"/>
              </w:rPr>
              <w:t>Дата</w:t>
            </w:r>
          </w:p>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рукоположе-ния в священ-нический и диаконский саны</w:t>
            </w:r>
          </w:p>
        </w:tc>
        <w:tc>
          <w:tcPr>
            <w:tcW w:w="1701" w:type="dxa"/>
          </w:tcPr>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Образование</w:t>
            </w:r>
          </w:p>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(духовное, светское),</w:t>
            </w:r>
          </w:p>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дата окончания</w:t>
            </w:r>
          </w:p>
        </w:tc>
        <w:tc>
          <w:tcPr>
            <w:tcW w:w="1701" w:type="dxa"/>
          </w:tcPr>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Все богослужебно-иерархические  награды, годы их получения</w:t>
            </w:r>
          </w:p>
        </w:tc>
        <w:tc>
          <w:tcPr>
            <w:tcW w:w="2126" w:type="dxa"/>
          </w:tcPr>
          <w:p w:rsidR="00BE43BB" w:rsidRPr="00BE43BB" w:rsidRDefault="00BE43BB" w:rsidP="00624714">
            <w:pPr>
              <w:spacing w:before="0" w:beforeAutospacing="0"/>
              <w:jc w:val="center"/>
              <w:rPr>
                <w:rFonts w:ascii="Times New Roman" w:hAnsi="Times New Roman"/>
                <w:b/>
                <w:szCs w:val="24"/>
              </w:rPr>
            </w:pPr>
            <w:r w:rsidRPr="00BE43BB">
              <w:rPr>
                <w:rFonts w:ascii="Times New Roman" w:hAnsi="Times New Roman"/>
                <w:b/>
                <w:szCs w:val="24"/>
              </w:rPr>
              <w:t>Имеющиеся общецерковные ордена и медали, годы их получения</w:t>
            </w:r>
          </w:p>
        </w:tc>
        <w:tc>
          <w:tcPr>
            <w:tcW w:w="1418" w:type="dxa"/>
          </w:tcPr>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Испраши-ваемая награда</w:t>
            </w:r>
          </w:p>
        </w:tc>
        <w:tc>
          <w:tcPr>
            <w:tcW w:w="1370" w:type="dxa"/>
          </w:tcPr>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 xml:space="preserve">Основание к </w:t>
            </w:r>
          </w:p>
          <w:p w:rsidR="00BE43BB" w:rsidRPr="00BE43BB" w:rsidRDefault="00BE43BB" w:rsidP="00624714">
            <w:pPr>
              <w:spacing w:before="0" w:beforeAutospacing="0"/>
              <w:ind w:left="-108" w:right="-108"/>
              <w:jc w:val="center"/>
              <w:rPr>
                <w:rFonts w:ascii="Times New Roman" w:hAnsi="Times New Roman"/>
                <w:b/>
                <w:szCs w:val="24"/>
              </w:rPr>
            </w:pPr>
            <w:r w:rsidRPr="00BE43BB">
              <w:rPr>
                <w:rFonts w:ascii="Times New Roman" w:hAnsi="Times New Roman"/>
                <w:b/>
                <w:szCs w:val="24"/>
              </w:rPr>
              <w:t>награжде-нию</w:t>
            </w:r>
          </w:p>
        </w:tc>
      </w:tr>
      <w:tr w:rsidR="00BE43BB" w:rsidRPr="00BE43BB" w:rsidTr="00D326BC">
        <w:trPr>
          <w:trHeight w:val="710"/>
        </w:trPr>
        <w:tc>
          <w:tcPr>
            <w:tcW w:w="709" w:type="dxa"/>
          </w:tcPr>
          <w:p w:rsidR="00BE43BB" w:rsidRPr="00BE43BB" w:rsidRDefault="00BE43BB" w:rsidP="00624714">
            <w:pPr>
              <w:spacing w:before="0" w:beforeAutospacing="0"/>
              <w:jc w:val="left"/>
              <w:rPr>
                <w:rFonts w:ascii="Georgia" w:hAnsi="Georgia"/>
                <w:bCs/>
                <w:iCs/>
                <w:szCs w:val="24"/>
              </w:rPr>
            </w:pPr>
          </w:p>
        </w:tc>
        <w:tc>
          <w:tcPr>
            <w:tcW w:w="993" w:type="dxa"/>
          </w:tcPr>
          <w:p w:rsidR="00BE43BB" w:rsidRPr="00BE43BB" w:rsidRDefault="00BE43BB" w:rsidP="00624714">
            <w:pPr>
              <w:spacing w:before="0" w:beforeAutospacing="0"/>
              <w:ind w:left="-108" w:right="-108"/>
              <w:jc w:val="left"/>
              <w:rPr>
                <w:rFonts w:ascii="Georgia" w:hAnsi="Georgia"/>
                <w:bCs/>
                <w:iCs/>
                <w:szCs w:val="24"/>
              </w:rPr>
            </w:pPr>
          </w:p>
        </w:tc>
        <w:tc>
          <w:tcPr>
            <w:tcW w:w="1559" w:type="dxa"/>
          </w:tcPr>
          <w:p w:rsidR="00BE43BB" w:rsidRPr="00BE43BB" w:rsidRDefault="00BE43BB" w:rsidP="00624714">
            <w:pPr>
              <w:spacing w:before="0" w:beforeAutospacing="0"/>
              <w:ind w:left="-108" w:right="-108"/>
              <w:jc w:val="left"/>
              <w:rPr>
                <w:rFonts w:ascii="Georgia" w:hAnsi="Georgia"/>
                <w:bCs/>
                <w:iCs/>
                <w:szCs w:val="24"/>
              </w:rPr>
            </w:pPr>
          </w:p>
        </w:tc>
        <w:tc>
          <w:tcPr>
            <w:tcW w:w="1559" w:type="dxa"/>
          </w:tcPr>
          <w:p w:rsidR="00BE43BB" w:rsidRPr="00BE43BB" w:rsidRDefault="00BE43BB" w:rsidP="00624714">
            <w:pPr>
              <w:spacing w:before="0" w:beforeAutospacing="0"/>
              <w:jc w:val="left"/>
              <w:rPr>
                <w:rFonts w:ascii="Georgia" w:hAnsi="Georgia"/>
                <w:szCs w:val="24"/>
              </w:rPr>
            </w:pPr>
          </w:p>
        </w:tc>
        <w:tc>
          <w:tcPr>
            <w:tcW w:w="1418" w:type="dxa"/>
          </w:tcPr>
          <w:p w:rsidR="00BE43BB" w:rsidRPr="00BE43BB" w:rsidRDefault="00BE43BB" w:rsidP="00624714">
            <w:pPr>
              <w:spacing w:before="0" w:beforeAutospacing="0"/>
              <w:ind w:left="-108" w:right="-108"/>
              <w:jc w:val="center"/>
              <w:rPr>
                <w:rFonts w:ascii="Georgia" w:hAnsi="Georgia"/>
                <w:szCs w:val="24"/>
              </w:rPr>
            </w:pPr>
          </w:p>
        </w:tc>
        <w:tc>
          <w:tcPr>
            <w:tcW w:w="1559" w:type="dxa"/>
          </w:tcPr>
          <w:p w:rsidR="00BE43BB" w:rsidRPr="00BE43BB" w:rsidRDefault="00BE43BB" w:rsidP="00624714">
            <w:pPr>
              <w:spacing w:before="0" w:beforeAutospacing="0"/>
              <w:jc w:val="center"/>
              <w:rPr>
                <w:rFonts w:ascii="Georgia" w:hAnsi="Georgia"/>
                <w:szCs w:val="24"/>
              </w:rPr>
            </w:pPr>
          </w:p>
        </w:tc>
        <w:tc>
          <w:tcPr>
            <w:tcW w:w="1701" w:type="dxa"/>
          </w:tcPr>
          <w:p w:rsidR="00BE43BB" w:rsidRPr="00BE43BB" w:rsidRDefault="00BE43BB" w:rsidP="00624714">
            <w:pPr>
              <w:spacing w:before="0" w:beforeAutospacing="0"/>
              <w:jc w:val="center"/>
              <w:rPr>
                <w:rFonts w:ascii="Georgia" w:hAnsi="Georgia"/>
                <w:bCs/>
                <w:iCs/>
                <w:szCs w:val="24"/>
              </w:rPr>
            </w:pPr>
          </w:p>
        </w:tc>
        <w:tc>
          <w:tcPr>
            <w:tcW w:w="1701" w:type="dxa"/>
          </w:tcPr>
          <w:p w:rsidR="00BE43BB" w:rsidRPr="00BE43BB" w:rsidRDefault="00BE43BB" w:rsidP="00624714">
            <w:pPr>
              <w:spacing w:before="0" w:beforeAutospacing="0" w:line="0" w:lineRule="atLeast"/>
              <w:ind w:left="33"/>
              <w:jc w:val="center"/>
              <w:rPr>
                <w:rFonts w:ascii="Georgia" w:eastAsia="Calibri" w:hAnsi="Georgia"/>
                <w:szCs w:val="24"/>
                <w:lang w:eastAsia="en-US"/>
              </w:rPr>
            </w:pPr>
          </w:p>
        </w:tc>
        <w:tc>
          <w:tcPr>
            <w:tcW w:w="2126" w:type="dxa"/>
          </w:tcPr>
          <w:p w:rsidR="00BE43BB" w:rsidRPr="00BE43BB" w:rsidRDefault="00BE43BB" w:rsidP="00624714">
            <w:pPr>
              <w:spacing w:before="0" w:beforeAutospacing="0"/>
              <w:ind w:left="-107" w:right="-109"/>
              <w:jc w:val="center"/>
              <w:rPr>
                <w:rFonts w:ascii="Georgia" w:hAnsi="Georgia"/>
                <w:szCs w:val="24"/>
              </w:rPr>
            </w:pPr>
          </w:p>
        </w:tc>
        <w:tc>
          <w:tcPr>
            <w:tcW w:w="1418" w:type="dxa"/>
          </w:tcPr>
          <w:p w:rsidR="00BE43BB" w:rsidRPr="00BE43BB" w:rsidRDefault="00BE43BB" w:rsidP="00624714">
            <w:pPr>
              <w:spacing w:before="0" w:beforeAutospacing="0"/>
              <w:ind w:left="-107" w:right="-108"/>
              <w:jc w:val="center"/>
              <w:rPr>
                <w:rFonts w:ascii="Georgia" w:hAnsi="Georgia"/>
                <w:szCs w:val="24"/>
              </w:rPr>
            </w:pPr>
          </w:p>
        </w:tc>
        <w:tc>
          <w:tcPr>
            <w:tcW w:w="1370" w:type="dxa"/>
          </w:tcPr>
          <w:p w:rsidR="00BE43BB" w:rsidRPr="00BE43BB" w:rsidRDefault="00BE43BB" w:rsidP="00624714">
            <w:pPr>
              <w:spacing w:before="0" w:beforeAutospacing="0"/>
              <w:ind w:left="-108" w:right="-108"/>
              <w:jc w:val="center"/>
              <w:rPr>
                <w:rFonts w:ascii="Georgia" w:hAnsi="Georgia"/>
                <w:szCs w:val="24"/>
              </w:rPr>
            </w:pPr>
          </w:p>
        </w:tc>
      </w:tr>
    </w:tbl>
    <w:p w:rsidR="00BE43BB" w:rsidRDefault="00BE43BB" w:rsidP="00624714">
      <w:pPr>
        <w:spacing w:before="0" w:beforeAutospacing="0"/>
        <w:jc w:val="left"/>
        <w:rPr>
          <w:rFonts w:ascii="Times New Roman" w:hAnsi="Times New Roman"/>
          <w:b/>
          <w:sz w:val="28"/>
          <w:szCs w:val="28"/>
          <w:u w:val="single"/>
        </w:rPr>
      </w:pPr>
    </w:p>
    <w:sectPr w:rsidR="00BE43BB" w:rsidSect="00D064FF">
      <w:pgSz w:w="16838" w:h="11906" w:orient="landscape"/>
      <w:pgMar w:top="142" w:right="311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D3" w:rsidRDefault="00CF38D3" w:rsidP="006D7C2D">
      <w:pPr>
        <w:spacing w:before="0"/>
      </w:pPr>
      <w:r>
        <w:separator/>
      </w:r>
    </w:p>
  </w:endnote>
  <w:endnote w:type="continuationSeparator" w:id="0">
    <w:p w:rsidR="00CF38D3" w:rsidRDefault="00CF38D3" w:rsidP="006D7C2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36487843"/>
    </w:sdtPr>
    <w:sdtContent>
      <w:p w:rsidR="00BA0C90" w:rsidRPr="00B2412F" w:rsidRDefault="00A82179" w:rsidP="00F27D55">
        <w:pPr>
          <w:pStyle w:val="a8"/>
          <w:spacing w:before="100"/>
          <w:jc w:val="right"/>
          <w:rPr>
            <w:rFonts w:ascii="Times New Roman" w:hAnsi="Times New Roman"/>
          </w:rPr>
        </w:pPr>
        <w:r w:rsidRPr="00B2412F">
          <w:rPr>
            <w:rFonts w:ascii="Times New Roman" w:hAnsi="Times New Roman"/>
          </w:rPr>
          <w:fldChar w:fldCharType="begin"/>
        </w:r>
        <w:r w:rsidR="00BA0C90" w:rsidRPr="00B2412F">
          <w:rPr>
            <w:rFonts w:ascii="Times New Roman" w:hAnsi="Times New Roman"/>
          </w:rPr>
          <w:instrText>PAGE   \* MERGEFORMAT</w:instrText>
        </w:r>
        <w:r w:rsidRPr="00B2412F">
          <w:rPr>
            <w:rFonts w:ascii="Times New Roman" w:hAnsi="Times New Roman"/>
          </w:rPr>
          <w:fldChar w:fldCharType="separate"/>
        </w:r>
        <w:r w:rsidR="001171F2">
          <w:rPr>
            <w:rFonts w:ascii="Times New Roman" w:hAnsi="Times New Roman"/>
            <w:noProof/>
          </w:rPr>
          <w:t>8</w:t>
        </w:r>
        <w:r w:rsidRPr="00B2412F">
          <w:rPr>
            <w:rFonts w:ascii="Times New Roman" w:hAnsi="Times New Roman"/>
            <w:noProof/>
          </w:rPr>
          <w:fldChar w:fldCharType="end"/>
        </w:r>
      </w:p>
    </w:sdtContent>
  </w:sdt>
  <w:p w:rsidR="00BA0C90" w:rsidRDefault="00BA0C90" w:rsidP="004D2B6D">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90" w:rsidRDefault="00BA0C90">
    <w:pPr>
      <w:pStyle w:val="a8"/>
      <w:jc w:val="right"/>
    </w:pPr>
  </w:p>
  <w:p w:rsidR="00BA0C90" w:rsidRDefault="00BA0C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D3" w:rsidRDefault="00CF38D3" w:rsidP="006D7C2D">
      <w:pPr>
        <w:spacing w:before="0"/>
      </w:pPr>
      <w:r>
        <w:separator/>
      </w:r>
    </w:p>
  </w:footnote>
  <w:footnote w:type="continuationSeparator" w:id="0">
    <w:p w:rsidR="00CF38D3" w:rsidRDefault="00CF38D3" w:rsidP="006D7C2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90" w:rsidRDefault="00BA0C90" w:rsidP="004D2B6D">
    <w:pPr>
      <w:pStyle w:val="a6"/>
      <w:spacing w:before="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90" w:rsidRDefault="00BA0C90" w:rsidP="00F27D55">
    <w:pPr>
      <w:pStyle w:val="a6"/>
      <w:spacing w:before="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660"/>
    <w:multiLevelType w:val="hybridMultilevel"/>
    <w:tmpl w:val="4D3C6B78"/>
    <w:lvl w:ilvl="0" w:tplc="E1540A94">
      <w:start w:val="3"/>
      <w:numFmt w:val="decimal"/>
      <w:lvlText w:val="%1)"/>
      <w:lvlJc w:val="left"/>
      <w:pPr>
        <w:ind w:left="1200" w:hanging="360"/>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ACD08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10646C"/>
    <w:multiLevelType w:val="hybridMultilevel"/>
    <w:tmpl w:val="957AD2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EA42917"/>
    <w:multiLevelType w:val="multilevel"/>
    <w:tmpl w:val="B576FE7E"/>
    <w:lvl w:ilvl="0">
      <w:start w:val="1"/>
      <w:numFmt w:val="decimal"/>
      <w:lvlText w:val="%1."/>
      <w:lvlJc w:val="left"/>
      <w:pPr>
        <w:ind w:left="360" w:hanging="360"/>
      </w:pPr>
    </w:lvl>
    <w:lvl w:ilvl="1">
      <w:start w:val="1"/>
      <w:numFmt w:val="decimal"/>
      <w:pStyle w:val="a"/>
      <w:lvlText w:val="%1.%2."/>
      <w:lvlJc w:val="left"/>
      <w:pPr>
        <w:ind w:left="858" w:hanging="432"/>
      </w:pPr>
    </w:lvl>
    <w:lvl w:ilvl="2">
      <w:start w:val="1"/>
      <w:numFmt w:val="decimal"/>
      <w:pStyle w:val="a0"/>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026F22"/>
    <w:multiLevelType w:val="multilevel"/>
    <w:tmpl w:val="6B38DE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9207F2"/>
    <w:multiLevelType w:val="hybridMultilevel"/>
    <w:tmpl w:val="E2A20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D235FF8"/>
    <w:multiLevelType w:val="hybridMultilevel"/>
    <w:tmpl w:val="076E60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A520E"/>
    <w:multiLevelType w:val="hybridMultilevel"/>
    <w:tmpl w:val="70A60064"/>
    <w:lvl w:ilvl="0" w:tplc="04DA73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FF41A8"/>
    <w:multiLevelType w:val="hybridMultilevel"/>
    <w:tmpl w:val="27AC35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F8D475C"/>
    <w:multiLevelType w:val="hybridMultilevel"/>
    <w:tmpl w:val="90C6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D3C3B"/>
    <w:multiLevelType w:val="hybridMultilevel"/>
    <w:tmpl w:val="E564D1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5797B48"/>
    <w:multiLevelType w:val="hybridMultilevel"/>
    <w:tmpl w:val="B0448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6D345E8"/>
    <w:multiLevelType w:val="hybridMultilevel"/>
    <w:tmpl w:val="1D50D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85234AD"/>
    <w:multiLevelType w:val="hybridMultilevel"/>
    <w:tmpl w:val="1B54C3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C7154CA"/>
    <w:multiLevelType w:val="hybridMultilevel"/>
    <w:tmpl w:val="2BEA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B4D7B"/>
    <w:multiLevelType w:val="hybridMultilevel"/>
    <w:tmpl w:val="63FAF1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9D630F9"/>
    <w:multiLevelType w:val="hybridMultilevel"/>
    <w:tmpl w:val="19E24B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B173FBA"/>
    <w:multiLevelType w:val="hybridMultilevel"/>
    <w:tmpl w:val="F3BA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26071"/>
    <w:multiLevelType w:val="multilevel"/>
    <w:tmpl w:val="9DD80D7A"/>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59521C"/>
    <w:multiLevelType w:val="hybridMultilevel"/>
    <w:tmpl w:val="662AFA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7FC016A"/>
    <w:multiLevelType w:val="hybridMultilevel"/>
    <w:tmpl w:val="F21C9E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940135B"/>
    <w:multiLevelType w:val="multilevel"/>
    <w:tmpl w:val="7C72AEF8"/>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nsid w:val="6DE830B8"/>
    <w:multiLevelType w:val="hybridMultilevel"/>
    <w:tmpl w:val="8A0429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F9D1BF4"/>
    <w:multiLevelType w:val="hybridMultilevel"/>
    <w:tmpl w:val="175A4AF6"/>
    <w:lvl w:ilvl="0" w:tplc="CE5C2E36">
      <w:start w:val="1"/>
      <w:numFmt w:val="decimal"/>
      <w:lvlText w:val="%1)"/>
      <w:lvlJc w:val="left"/>
      <w:pPr>
        <w:ind w:left="532"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523A08"/>
    <w:multiLevelType w:val="hybridMultilevel"/>
    <w:tmpl w:val="F9CA3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0D579E"/>
    <w:multiLevelType w:val="hybridMultilevel"/>
    <w:tmpl w:val="453204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3"/>
  </w:num>
  <w:num w:numId="2">
    <w:abstractNumId w:val="1"/>
  </w:num>
  <w:num w:numId="3">
    <w:abstractNumId w:val="4"/>
  </w:num>
  <w:num w:numId="4">
    <w:abstractNumId w:val="18"/>
  </w:num>
  <w:num w:numId="5">
    <w:abstractNumId w:val="3"/>
  </w:num>
  <w:num w:numId="6">
    <w:abstractNumId w:val="2"/>
  </w:num>
  <w:num w:numId="7">
    <w:abstractNumId w:val="5"/>
  </w:num>
  <w:num w:numId="8">
    <w:abstractNumId w:val="6"/>
  </w:num>
  <w:num w:numId="9">
    <w:abstractNumId w:val="8"/>
  </w:num>
  <w:num w:numId="10">
    <w:abstractNumId w:val="10"/>
  </w:num>
  <w:num w:numId="11">
    <w:abstractNumId w:val="16"/>
  </w:num>
  <w:num w:numId="12">
    <w:abstractNumId w:val="20"/>
  </w:num>
  <w:num w:numId="13">
    <w:abstractNumId w:val="22"/>
  </w:num>
  <w:num w:numId="14">
    <w:abstractNumId w:val="12"/>
  </w:num>
  <w:num w:numId="15">
    <w:abstractNumId w:val="13"/>
  </w:num>
  <w:num w:numId="16">
    <w:abstractNumId w:val="19"/>
  </w:num>
  <w:num w:numId="17">
    <w:abstractNumId w:val="25"/>
  </w:num>
  <w:num w:numId="18">
    <w:abstractNumId w:val="11"/>
  </w:num>
  <w:num w:numId="19">
    <w:abstractNumId w:val="15"/>
  </w:num>
  <w:num w:numId="20">
    <w:abstractNumId w:val="14"/>
  </w:num>
  <w:num w:numId="21">
    <w:abstractNumId w:val="9"/>
  </w:num>
  <w:num w:numId="22">
    <w:abstractNumId w:val="21"/>
  </w:num>
  <w:num w:numId="23">
    <w:abstractNumId w:val="17"/>
  </w:num>
  <w:num w:numId="24">
    <w:abstractNumId w:val="24"/>
  </w:num>
  <w:num w:numId="25">
    <w:abstractNumId w:val="3"/>
    <w:lvlOverride w:ilvl="0">
      <w:startOverride w:val="1"/>
    </w:lvlOverride>
  </w:num>
  <w:num w:numId="26">
    <w:abstractNumId w:val="0"/>
  </w:num>
  <w:num w:numId="27">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8"/>
  <w:proofState w:spelling="clean" w:grammar="clean"/>
  <w:stylePaneFormatFilter w:val="3F01"/>
  <w:defaultTabStop w:val="709"/>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31238E"/>
    <w:rsid w:val="0000222D"/>
    <w:rsid w:val="00005E04"/>
    <w:rsid w:val="0001022E"/>
    <w:rsid w:val="00011783"/>
    <w:rsid w:val="00021A56"/>
    <w:rsid w:val="000235AD"/>
    <w:rsid w:val="0002365C"/>
    <w:rsid w:val="00040B48"/>
    <w:rsid w:val="000417EF"/>
    <w:rsid w:val="00047E5C"/>
    <w:rsid w:val="00052712"/>
    <w:rsid w:val="000559BF"/>
    <w:rsid w:val="00064CD5"/>
    <w:rsid w:val="00067F61"/>
    <w:rsid w:val="00073F94"/>
    <w:rsid w:val="00081861"/>
    <w:rsid w:val="00081B02"/>
    <w:rsid w:val="000A71F3"/>
    <w:rsid w:val="000B4374"/>
    <w:rsid w:val="000B5D0F"/>
    <w:rsid w:val="000B6FA0"/>
    <w:rsid w:val="000C19A9"/>
    <w:rsid w:val="000C4D27"/>
    <w:rsid w:val="000D3177"/>
    <w:rsid w:val="000D56A5"/>
    <w:rsid w:val="000D5DFD"/>
    <w:rsid w:val="000D6C4B"/>
    <w:rsid w:val="000F625E"/>
    <w:rsid w:val="001047B5"/>
    <w:rsid w:val="001110EE"/>
    <w:rsid w:val="001145E1"/>
    <w:rsid w:val="0011555D"/>
    <w:rsid w:val="001159CD"/>
    <w:rsid w:val="001171F2"/>
    <w:rsid w:val="0012258A"/>
    <w:rsid w:val="00123DFE"/>
    <w:rsid w:val="001377A4"/>
    <w:rsid w:val="001413A2"/>
    <w:rsid w:val="00144016"/>
    <w:rsid w:val="00144C6B"/>
    <w:rsid w:val="001527EA"/>
    <w:rsid w:val="0015694E"/>
    <w:rsid w:val="00157DEF"/>
    <w:rsid w:val="00161EC8"/>
    <w:rsid w:val="00162D02"/>
    <w:rsid w:val="00163B88"/>
    <w:rsid w:val="001657D8"/>
    <w:rsid w:val="001679B4"/>
    <w:rsid w:val="00181DC0"/>
    <w:rsid w:val="001822C9"/>
    <w:rsid w:val="0018424C"/>
    <w:rsid w:val="0018630E"/>
    <w:rsid w:val="00191FD3"/>
    <w:rsid w:val="0019229C"/>
    <w:rsid w:val="001C1221"/>
    <w:rsid w:val="001C2307"/>
    <w:rsid w:val="001C28A9"/>
    <w:rsid w:val="001C719D"/>
    <w:rsid w:val="001D1D77"/>
    <w:rsid w:val="001D46BC"/>
    <w:rsid w:val="001D5CF6"/>
    <w:rsid w:val="001E1201"/>
    <w:rsid w:val="001E5C72"/>
    <w:rsid w:val="001F43ED"/>
    <w:rsid w:val="001F4E8B"/>
    <w:rsid w:val="001F67C0"/>
    <w:rsid w:val="002009B5"/>
    <w:rsid w:val="00201F0B"/>
    <w:rsid w:val="0021151A"/>
    <w:rsid w:val="002152D2"/>
    <w:rsid w:val="002210CE"/>
    <w:rsid w:val="00232A54"/>
    <w:rsid w:val="00234A7C"/>
    <w:rsid w:val="00237A3A"/>
    <w:rsid w:val="002435DC"/>
    <w:rsid w:val="00246C9B"/>
    <w:rsid w:val="0025029A"/>
    <w:rsid w:val="002505D9"/>
    <w:rsid w:val="00253E1B"/>
    <w:rsid w:val="00256409"/>
    <w:rsid w:val="00267245"/>
    <w:rsid w:val="00267B23"/>
    <w:rsid w:val="002743D1"/>
    <w:rsid w:val="00281C84"/>
    <w:rsid w:val="00291EF4"/>
    <w:rsid w:val="0029418A"/>
    <w:rsid w:val="002A3484"/>
    <w:rsid w:val="002A4907"/>
    <w:rsid w:val="002A4BE8"/>
    <w:rsid w:val="002A606D"/>
    <w:rsid w:val="002B0C8B"/>
    <w:rsid w:val="002B22C6"/>
    <w:rsid w:val="002C5E88"/>
    <w:rsid w:val="002D026F"/>
    <w:rsid w:val="002D3F81"/>
    <w:rsid w:val="002D6F88"/>
    <w:rsid w:val="002E32F1"/>
    <w:rsid w:val="002E4B60"/>
    <w:rsid w:val="00303D04"/>
    <w:rsid w:val="0031238E"/>
    <w:rsid w:val="003221BE"/>
    <w:rsid w:val="00323D8F"/>
    <w:rsid w:val="003305B9"/>
    <w:rsid w:val="003310BA"/>
    <w:rsid w:val="00336C63"/>
    <w:rsid w:val="00341322"/>
    <w:rsid w:val="00342D48"/>
    <w:rsid w:val="0035049D"/>
    <w:rsid w:val="00350B78"/>
    <w:rsid w:val="0035205C"/>
    <w:rsid w:val="003575FD"/>
    <w:rsid w:val="003715A0"/>
    <w:rsid w:val="00371D89"/>
    <w:rsid w:val="00382151"/>
    <w:rsid w:val="003866EB"/>
    <w:rsid w:val="0038738C"/>
    <w:rsid w:val="0039185D"/>
    <w:rsid w:val="00393288"/>
    <w:rsid w:val="003938E0"/>
    <w:rsid w:val="003A369F"/>
    <w:rsid w:val="003B4407"/>
    <w:rsid w:val="003B5243"/>
    <w:rsid w:val="003D6E9E"/>
    <w:rsid w:val="003D7A89"/>
    <w:rsid w:val="003E314E"/>
    <w:rsid w:val="003E3E71"/>
    <w:rsid w:val="003E4F43"/>
    <w:rsid w:val="003F7F47"/>
    <w:rsid w:val="00403534"/>
    <w:rsid w:val="00404F22"/>
    <w:rsid w:val="00406688"/>
    <w:rsid w:val="00412486"/>
    <w:rsid w:val="00417180"/>
    <w:rsid w:val="00421BB1"/>
    <w:rsid w:val="00432CC4"/>
    <w:rsid w:val="00433E15"/>
    <w:rsid w:val="00440CED"/>
    <w:rsid w:val="00444C08"/>
    <w:rsid w:val="00451C14"/>
    <w:rsid w:val="0046044D"/>
    <w:rsid w:val="00463554"/>
    <w:rsid w:val="00464890"/>
    <w:rsid w:val="00471E5E"/>
    <w:rsid w:val="00473C50"/>
    <w:rsid w:val="00475307"/>
    <w:rsid w:val="004758A8"/>
    <w:rsid w:val="004815A6"/>
    <w:rsid w:val="00486FAC"/>
    <w:rsid w:val="00487C0B"/>
    <w:rsid w:val="004A67D0"/>
    <w:rsid w:val="004A71FB"/>
    <w:rsid w:val="004B09A2"/>
    <w:rsid w:val="004B5ADB"/>
    <w:rsid w:val="004B6D6F"/>
    <w:rsid w:val="004C1157"/>
    <w:rsid w:val="004C4169"/>
    <w:rsid w:val="004C4E5F"/>
    <w:rsid w:val="004D0151"/>
    <w:rsid w:val="004D2B6D"/>
    <w:rsid w:val="004D435A"/>
    <w:rsid w:val="004D43D5"/>
    <w:rsid w:val="004D5FCD"/>
    <w:rsid w:val="004E15B6"/>
    <w:rsid w:val="004E20E8"/>
    <w:rsid w:val="004E3E3B"/>
    <w:rsid w:val="004E5D81"/>
    <w:rsid w:val="004E7DE5"/>
    <w:rsid w:val="004F67EA"/>
    <w:rsid w:val="004F67F6"/>
    <w:rsid w:val="00500124"/>
    <w:rsid w:val="00501B86"/>
    <w:rsid w:val="00503238"/>
    <w:rsid w:val="00503BF7"/>
    <w:rsid w:val="00510A35"/>
    <w:rsid w:val="0051218D"/>
    <w:rsid w:val="0052691E"/>
    <w:rsid w:val="00526936"/>
    <w:rsid w:val="00532065"/>
    <w:rsid w:val="0053726C"/>
    <w:rsid w:val="00551CB4"/>
    <w:rsid w:val="005548CD"/>
    <w:rsid w:val="00554DC1"/>
    <w:rsid w:val="00555C90"/>
    <w:rsid w:val="00561454"/>
    <w:rsid w:val="00563223"/>
    <w:rsid w:val="005663AF"/>
    <w:rsid w:val="00572B51"/>
    <w:rsid w:val="0057448C"/>
    <w:rsid w:val="005751BD"/>
    <w:rsid w:val="0058121C"/>
    <w:rsid w:val="005842D0"/>
    <w:rsid w:val="00586EFE"/>
    <w:rsid w:val="00587CBA"/>
    <w:rsid w:val="005904B2"/>
    <w:rsid w:val="00594BDC"/>
    <w:rsid w:val="005A10CF"/>
    <w:rsid w:val="005A1939"/>
    <w:rsid w:val="005A266B"/>
    <w:rsid w:val="005A6137"/>
    <w:rsid w:val="005B303D"/>
    <w:rsid w:val="005B4576"/>
    <w:rsid w:val="005B4FEB"/>
    <w:rsid w:val="005C1643"/>
    <w:rsid w:val="005C5173"/>
    <w:rsid w:val="005D09ED"/>
    <w:rsid w:val="005D1080"/>
    <w:rsid w:val="005D1790"/>
    <w:rsid w:val="005D60D3"/>
    <w:rsid w:val="005E2E7A"/>
    <w:rsid w:val="005E34B2"/>
    <w:rsid w:val="005E44E6"/>
    <w:rsid w:val="005E5DC9"/>
    <w:rsid w:val="005F2B6D"/>
    <w:rsid w:val="005F3291"/>
    <w:rsid w:val="00603935"/>
    <w:rsid w:val="00610D8E"/>
    <w:rsid w:val="00624714"/>
    <w:rsid w:val="00630F0A"/>
    <w:rsid w:val="0063150A"/>
    <w:rsid w:val="00634FE9"/>
    <w:rsid w:val="0063637B"/>
    <w:rsid w:val="00637BE9"/>
    <w:rsid w:val="0064137A"/>
    <w:rsid w:val="006429E3"/>
    <w:rsid w:val="00643726"/>
    <w:rsid w:val="00650C67"/>
    <w:rsid w:val="00652831"/>
    <w:rsid w:val="0065394B"/>
    <w:rsid w:val="00654AE6"/>
    <w:rsid w:val="00655629"/>
    <w:rsid w:val="00655B37"/>
    <w:rsid w:val="00661C67"/>
    <w:rsid w:val="00662E43"/>
    <w:rsid w:val="00663651"/>
    <w:rsid w:val="006756C5"/>
    <w:rsid w:val="0067691E"/>
    <w:rsid w:val="00682A37"/>
    <w:rsid w:val="0068389F"/>
    <w:rsid w:val="00690C92"/>
    <w:rsid w:val="006A42A0"/>
    <w:rsid w:val="006A4A76"/>
    <w:rsid w:val="006B236C"/>
    <w:rsid w:val="006B2E64"/>
    <w:rsid w:val="006B34E1"/>
    <w:rsid w:val="006B691E"/>
    <w:rsid w:val="006C166B"/>
    <w:rsid w:val="006D090E"/>
    <w:rsid w:val="006D1230"/>
    <w:rsid w:val="006D5959"/>
    <w:rsid w:val="006D6357"/>
    <w:rsid w:val="006D6814"/>
    <w:rsid w:val="006D6830"/>
    <w:rsid w:val="006D7C2D"/>
    <w:rsid w:val="006E1DAB"/>
    <w:rsid w:val="006E25AA"/>
    <w:rsid w:val="006E6E5C"/>
    <w:rsid w:val="006E7F06"/>
    <w:rsid w:val="006F1CFD"/>
    <w:rsid w:val="006F2322"/>
    <w:rsid w:val="006F6349"/>
    <w:rsid w:val="00700DF3"/>
    <w:rsid w:val="007049D8"/>
    <w:rsid w:val="0071767D"/>
    <w:rsid w:val="00720A19"/>
    <w:rsid w:val="00736BE2"/>
    <w:rsid w:val="00742A33"/>
    <w:rsid w:val="00742D41"/>
    <w:rsid w:val="007513A6"/>
    <w:rsid w:val="007564D3"/>
    <w:rsid w:val="00762E8A"/>
    <w:rsid w:val="007644D4"/>
    <w:rsid w:val="00766DDA"/>
    <w:rsid w:val="007674B5"/>
    <w:rsid w:val="00770596"/>
    <w:rsid w:val="00773033"/>
    <w:rsid w:val="00773B88"/>
    <w:rsid w:val="00774092"/>
    <w:rsid w:val="00774799"/>
    <w:rsid w:val="007768EA"/>
    <w:rsid w:val="00777782"/>
    <w:rsid w:val="00785548"/>
    <w:rsid w:val="00795B6C"/>
    <w:rsid w:val="00795E07"/>
    <w:rsid w:val="00796B79"/>
    <w:rsid w:val="007A3FE0"/>
    <w:rsid w:val="007A62CD"/>
    <w:rsid w:val="007A6D51"/>
    <w:rsid w:val="007B0239"/>
    <w:rsid w:val="007B4DDC"/>
    <w:rsid w:val="007B6926"/>
    <w:rsid w:val="007C4169"/>
    <w:rsid w:val="007C4FF5"/>
    <w:rsid w:val="007C6A04"/>
    <w:rsid w:val="007C73EB"/>
    <w:rsid w:val="007D49BA"/>
    <w:rsid w:val="007E036A"/>
    <w:rsid w:val="007E3725"/>
    <w:rsid w:val="007E52DC"/>
    <w:rsid w:val="007F3C69"/>
    <w:rsid w:val="007F6BE4"/>
    <w:rsid w:val="008006C8"/>
    <w:rsid w:val="00801F40"/>
    <w:rsid w:val="00803323"/>
    <w:rsid w:val="008129C1"/>
    <w:rsid w:val="00821E10"/>
    <w:rsid w:val="00821F53"/>
    <w:rsid w:val="00825D95"/>
    <w:rsid w:val="00827ED5"/>
    <w:rsid w:val="00841466"/>
    <w:rsid w:val="0084268C"/>
    <w:rsid w:val="008451A1"/>
    <w:rsid w:val="00850EF3"/>
    <w:rsid w:val="00851575"/>
    <w:rsid w:val="00865B92"/>
    <w:rsid w:val="00883BE4"/>
    <w:rsid w:val="00883FD3"/>
    <w:rsid w:val="008878C7"/>
    <w:rsid w:val="00890537"/>
    <w:rsid w:val="00890F41"/>
    <w:rsid w:val="00893A4D"/>
    <w:rsid w:val="008A3AC2"/>
    <w:rsid w:val="008B3ADB"/>
    <w:rsid w:val="008B3D53"/>
    <w:rsid w:val="008B6E0F"/>
    <w:rsid w:val="008C2489"/>
    <w:rsid w:val="008C2E08"/>
    <w:rsid w:val="008C4BCD"/>
    <w:rsid w:val="008D3B2C"/>
    <w:rsid w:val="008D42C1"/>
    <w:rsid w:val="008E103E"/>
    <w:rsid w:val="008E27A6"/>
    <w:rsid w:val="008E3A57"/>
    <w:rsid w:val="008E78BF"/>
    <w:rsid w:val="008F3118"/>
    <w:rsid w:val="00902CC0"/>
    <w:rsid w:val="009030E0"/>
    <w:rsid w:val="00906C33"/>
    <w:rsid w:val="009157C0"/>
    <w:rsid w:val="00917240"/>
    <w:rsid w:val="0091733F"/>
    <w:rsid w:val="00917A7C"/>
    <w:rsid w:val="00923C25"/>
    <w:rsid w:val="009316A1"/>
    <w:rsid w:val="009317B7"/>
    <w:rsid w:val="009323EE"/>
    <w:rsid w:val="00940B60"/>
    <w:rsid w:val="009412B8"/>
    <w:rsid w:val="0094564D"/>
    <w:rsid w:val="00950095"/>
    <w:rsid w:val="00953428"/>
    <w:rsid w:val="00967076"/>
    <w:rsid w:val="009706E9"/>
    <w:rsid w:val="00970796"/>
    <w:rsid w:val="009710E8"/>
    <w:rsid w:val="00972018"/>
    <w:rsid w:val="00976A78"/>
    <w:rsid w:val="00977121"/>
    <w:rsid w:val="009800D2"/>
    <w:rsid w:val="00981771"/>
    <w:rsid w:val="009925DB"/>
    <w:rsid w:val="00997BE0"/>
    <w:rsid w:val="009A3CED"/>
    <w:rsid w:val="009A4A41"/>
    <w:rsid w:val="009C5D0E"/>
    <w:rsid w:val="009D0DD7"/>
    <w:rsid w:val="009D10A9"/>
    <w:rsid w:val="009D79F7"/>
    <w:rsid w:val="009E5141"/>
    <w:rsid w:val="009E6615"/>
    <w:rsid w:val="009F2072"/>
    <w:rsid w:val="009F7D87"/>
    <w:rsid w:val="00A028AA"/>
    <w:rsid w:val="00A04895"/>
    <w:rsid w:val="00A250A9"/>
    <w:rsid w:val="00A25C43"/>
    <w:rsid w:val="00A33C95"/>
    <w:rsid w:val="00A400AE"/>
    <w:rsid w:val="00A43A0A"/>
    <w:rsid w:val="00A46302"/>
    <w:rsid w:val="00A46E5E"/>
    <w:rsid w:val="00A51ECC"/>
    <w:rsid w:val="00A53333"/>
    <w:rsid w:val="00A6465C"/>
    <w:rsid w:val="00A66881"/>
    <w:rsid w:val="00A73CCA"/>
    <w:rsid w:val="00A80F58"/>
    <w:rsid w:val="00A82179"/>
    <w:rsid w:val="00A948F9"/>
    <w:rsid w:val="00AA1148"/>
    <w:rsid w:val="00AA2D9E"/>
    <w:rsid w:val="00AA2FA8"/>
    <w:rsid w:val="00AA3030"/>
    <w:rsid w:val="00AA408B"/>
    <w:rsid w:val="00AB2915"/>
    <w:rsid w:val="00AB2B43"/>
    <w:rsid w:val="00AB3B42"/>
    <w:rsid w:val="00AB4941"/>
    <w:rsid w:val="00AC2B74"/>
    <w:rsid w:val="00AC3E6E"/>
    <w:rsid w:val="00AC77E8"/>
    <w:rsid w:val="00AD0D0C"/>
    <w:rsid w:val="00AD5000"/>
    <w:rsid w:val="00AD543A"/>
    <w:rsid w:val="00AE4897"/>
    <w:rsid w:val="00AF166E"/>
    <w:rsid w:val="00AF5777"/>
    <w:rsid w:val="00B04070"/>
    <w:rsid w:val="00B17E2C"/>
    <w:rsid w:val="00B20839"/>
    <w:rsid w:val="00B21D38"/>
    <w:rsid w:val="00B2335D"/>
    <w:rsid w:val="00B2412F"/>
    <w:rsid w:val="00B25E08"/>
    <w:rsid w:val="00B307E4"/>
    <w:rsid w:val="00B30A48"/>
    <w:rsid w:val="00B40F64"/>
    <w:rsid w:val="00B52833"/>
    <w:rsid w:val="00B577C7"/>
    <w:rsid w:val="00B72C57"/>
    <w:rsid w:val="00B749BC"/>
    <w:rsid w:val="00B83D56"/>
    <w:rsid w:val="00B84822"/>
    <w:rsid w:val="00B85F8D"/>
    <w:rsid w:val="00B86AFE"/>
    <w:rsid w:val="00B87E31"/>
    <w:rsid w:val="00B9452C"/>
    <w:rsid w:val="00B94AC7"/>
    <w:rsid w:val="00BA028F"/>
    <w:rsid w:val="00BA0C90"/>
    <w:rsid w:val="00BA1394"/>
    <w:rsid w:val="00BA39DB"/>
    <w:rsid w:val="00BA512B"/>
    <w:rsid w:val="00BB26D4"/>
    <w:rsid w:val="00BB31F9"/>
    <w:rsid w:val="00BC13F0"/>
    <w:rsid w:val="00BC2878"/>
    <w:rsid w:val="00BC394D"/>
    <w:rsid w:val="00BC3BDA"/>
    <w:rsid w:val="00BC48D3"/>
    <w:rsid w:val="00BC6094"/>
    <w:rsid w:val="00BC7547"/>
    <w:rsid w:val="00BE0000"/>
    <w:rsid w:val="00BE43BB"/>
    <w:rsid w:val="00BF1009"/>
    <w:rsid w:val="00BF64BC"/>
    <w:rsid w:val="00C00BF2"/>
    <w:rsid w:val="00C052F9"/>
    <w:rsid w:val="00C05CBE"/>
    <w:rsid w:val="00C05F3B"/>
    <w:rsid w:val="00C23A3C"/>
    <w:rsid w:val="00C24506"/>
    <w:rsid w:val="00C45045"/>
    <w:rsid w:val="00C458EC"/>
    <w:rsid w:val="00C55C6E"/>
    <w:rsid w:val="00C60A04"/>
    <w:rsid w:val="00C62424"/>
    <w:rsid w:val="00C64695"/>
    <w:rsid w:val="00C80AC0"/>
    <w:rsid w:val="00C82CF0"/>
    <w:rsid w:val="00C87152"/>
    <w:rsid w:val="00C9019A"/>
    <w:rsid w:val="00CA007A"/>
    <w:rsid w:val="00CA09BD"/>
    <w:rsid w:val="00CA4877"/>
    <w:rsid w:val="00CA545A"/>
    <w:rsid w:val="00CB539D"/>
    <w:rsid w:val="00CB7B33"/>
    <w:rsid w:val="00CC1BA6"/>
    <w:rsid w:val="00CC466D"/>
    <w:rsid w:val="00CD105E"/>
    <w:rsid w:val="00CE1AD4"/>
    <w:rsid w:val="00CE2178"/>
    <w:rsid w:val="00CE3754"/>
    <w:rsid w:val="00CE3830"/>
    <w:rsid w:val="00CE4E04"/>
    <w:rsid w:val="00CF331E"/>
    <w:rsid w:val="00CF38D3"/>
    <w:rsid w:val="00CF4218"/>
    <w:rsid w:val="00D0449D"/>
    <w:rsid w:val="00D064FF"/>
    <w:rsid w:val="00D0731C"/>
    <w:rsid w:val="00D1060D"/>
    <w:rsid w:val="00D12D8F"/>
    <w:rsid w:val="00D13AD1"/>
    <w:rsid w:val="00D20550"/>
    <w:rsid w:val="00D26B76"/>
    <w:rsid w:val="00D309F8"/>
    <w:rsid w:val="00D31D64"/>
    <w:rsid w:val="00D326BC"/>
    <w:rsid w:val="00D36CF2"/>
    <w:rsid w:val="00D37C53"/>
    <w:rsid w:val="00D4278B"/>
    <w:rsid w:val="00D4447B"/>
    <w:rsid w:val="00D44A5B"/>
    <w:rsid w:val="00D4648E"/>
    <w:rsid w:val="00D515FF"/>
    <w:rsid w:val="00D53EFB"/>
    <w:rsid w:val="00D5781F"/>
    <w:rsid w:val="00D653E3"/>
    <w:rsid w:val="00D717DD"/>
    <w:rsid w:val="00D80D2D"/>
    <w:rsid w:val="00D81A44"/>
    <w:rsid w:val="00D856DB"/>
    <w:rsid w:val="00D85E2B"/>
    <w:rsid w:val="00D94EDF"/>
    <w:rsid w:val="00D95EDE"/>
    <w:rsid w:val="00D9662C"/>
    <w:rsid w:val="00D96C64"/>
    <w:rsid w:val="00DA3445"/>
    <w:rsid w:val="00DA5553"/>
    <w:rsid w:val="00DA6324"/>
    <w:rsid w:val="00DA6E0F"/>
    <w:rsid w:val="00DA7378"/>
    <w:rsid w:val="00DA7B35"/>
    <w:rsid w:val="00DB1269"/>
    <w:rsid w:val="00DB43FB"/>
    <w:rsid w:val="00DB4572"/>
    <w:rsid w:val="00DB4A53"/>
    <w:rsid w:val="00DB690B"/>
    <w:rsid w:val="00DB7408"/>
    <w:rsid w:val="00DC35BC"/>
    <w:rsid w:val="00DC3D32"/>
    <w:rsid w:val="00DC42D8"/>
    <w:rsid w:val="00DC5048"/>
    <w:rsid w:val="00DC6DA8"/>
    <w:rsid w:val="00DE1C19"/>
    <w:rsid w:val="00DE4633"/>
    <w:rsid w:val="00DE6CD0"/>
    <w:rsid w:val="00DF528A"/>
    <w:rsid w:val="00E02C35"/>
    <w:rsid w:val="00E12486"/>
    <w:rsid w:val="00E15339"/>
    <w:rsid w:val="00E21E63"/>
    <w:rsid w:val="00E23CCF"/>
    <w:rsid w:val="00E26D97"/>
    <w:rsid w:val="00E27182"/>
    <w:rsid w:val="00E4233F"/>
    <w:rsid w:val="00E454C0"/>
    <w:rsid w:val="00E511A0"/>
    <w:rsid w:val="00E61C5C"/>
    <w:rsid w:val="00E7799A"/>
    <w:rsid w:val="00E806C3"/>
    <w:rsid w:val="00E85C51"/>
    <w:rsid w:val="00EC2805"/>
    <w:rsid w:val="00ED0CE0"/>
    <w:rsid w:val="00ED2DA2"/>
    <w:rsid w:val="00ED4725"/>
    <w:rsid w:val="00ED5B12"/>
    <w:rsid w:val="00EE374A"/>
    <w:rsid w:val="00EF0C3B"/>
    <w:rsid w:val="00EF79C8"/>
    <w:rsid w:val="00F008C6"/>
    <w:rsid w:val="00F07124"/>
    <w:rsid w:val="00F13231"/>
    <w:rsid w:val="00F261C3"/>
    <w:rsid w:val="00F27D55"/>
    <w:rsid w:val="00F41CB9"/>
    <w:rsid w:val="00F428E9"/>
    <w:rsid w:val="00F458F3"/>
    <w:rsid w:val="00F50A7E"/>
    <w:rsid w:val="00F52B90"/>
    <w:rsid w:val="00F53FCA"/>
    <w:rsid w:val="00F60D38"/>
    <w:rsid w:val="00F615A3"/>
    <w:rsid w:val="00F62EAA"/>
    <w:rsid w:val="00F6405F"/>
    <w:rsid w:val="00F6748B"/>
    <w:rsid w:val="00F7363C"/>
    <w:rsid w:val="00F745F9"/>
    <w:rsid w:val="00F773DF"/>
    <w:rsid w:val="00F77B11"/>
    <w:rsid w:val="00F8148D"/>
    <w:rsid w:val="00FA2804"/>
    <w:rsid w:val="00FA298F"/>
    <w:rsid w:val="00FA2E36"/>
    <w:rsid w:val="00FB0966"/>
    <w:rsid w:val="00FB4512"/>
    <w:rsid w:val="00FC2906"/>
    <w:rsid w:val="00FC2984"/>
    <w:rsid w:val="00FC2AF8"/>
    <w:rsid w:val="00FC76D6"/>
    <w:rsid w:val="00FD7A37"/>
    <w:rsid w:val="00FE321F"/>
    <w:rsid w:val="00FE6817"/>
    <w:rsid w:val="00FF5BB2"/>
    <w:rsid w:val="00FF6DC7"/>
    <w:rsid w:val="00FF72C3"/>
    <w:rsid w:val="00FF7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238E"/>
    <w:pPr>
      <w:spacing w:before="100" w:beforeAutospacing="1"/>
      <w:jc w:val="both"/>
    </w:pPr>
    <w:rPr>
      <w:rFonts w:ascii="Courier New" w:hAnsi="Courier New"/>
      <w:sz w:val="24"/>
    </w:rPr>
  </w:style>
  <w:style w:type="paragraph" w:styleId="1">
    <w:name w:val="heading 1"/>
    <w:basedOn w:val="a2"/>
    <w:next w:val="a2"/>
    <w:link w:val="10"/>
    <w:qFormat/>
    <w:rsid w:val="000559BF"/>
    <w:pPr>
      <w:keepNext/>
      <w:keepLines/>
      <w:spacing w:before="0" w:beforeAutospacing="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2"/>
    <w:next w:val="a2"/>
    <w:link w:val="20"/>
    <w:semiHidden/>
    <w:unhideWhenUsed/>
    <w:qFormat/>
    <w:rsid w:val="00047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semiHidden/>
    <w:unhideWhenUsed/>
    <w:qFormat/>
    <w:rsid w:val="00047E5C"/>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559BF"/>
    <w:rPr>
      <w:rFonts w:eastAsiaTheme="majorEastAsia" w:cstheme="majorBidi"/>
      <w:b/>
      <w:bCs/>
      <w:color w:val="000000" w:themeColor="text1"/>
      <w:sz w:val="28"/>
      <w:szCs w:val="28"/>
    </w:rPr>
  </w:style>
  <w:style w:type="character" w:customStyle="1" w:styleId="20">
    <w:name w:val="Заголовок 2 Знак"/>
    <w:basedOn w:val="a3"/>
    <w:link w:val="2"/>
    <w:semiHidden/>
    <w:rsid w:val="00047E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semiHidden/>
    <w:rsid w:val="00047E5C"/>
    <w:rPr>
      <w:rFonts w:asciiTheme="majorHAnsi" w:eastAsiaTheme="majorEastAsia" w:hAnsiTheme="majorHAnsi" w:cstheme="majorBidi"/>
      <w:b/>
      <w:bCs/>
      <w:color w:val="4F81BD" w:themeColor="accent1"/>
      <w:sz w:val="24"/>
    </w:rPr>
  </w:style>
  <w:style w:type="paragraph" w:customStyle="1" w:styleId="11">
    <w:name w:val="Абзац списка1"/>
    <w:basedOn w:val="a2"/>
    <w:link w:val="12"/>
    <w:rsid w:val="0031238E"/>
    <w:pPr>
      <w:ind w:left="720"/>
      <w:contextualSpacing/>
    </w:pPr>
  </w:style>
  <w:style w:type="character" w:customStyle="1" w:styleId="12">
    <w:name w:val="Абзац списка1 Знак"/>
    <w:basedOn w:val="a3"/>
    <w:link w:val="11"/>
    <w:rsid w:val="00AD543A"/>
    <w:rPr>
      <w:rFonts w:ascii="Courier New" w:hAnsi="Courier New"/>
      <w:sz w:val="24"/>
    </w:rPr>
  </w:style>
  <w:style w:type="paragraph" w:styleId="a6">
    <w:name w:val="header"/>
    <w:basedOn w:val="a2"/>
    <w:link w:val="a7"/>
    <w:rsid w:val="006D7C2D"/>
    <w:pPr>
      <w:tabs>
        <w:tab w:val="center" w:pos="4677"/>
        <w:tab w:val="right" w:pos="9355"/>
      </w:tabs>
      <w:spacing w:before="0"/>
    </w:pPr>
  </w:style>
  <w:style w:type="character" w:customStyle="1" w:styleId="a7">
    <w:name w:val="Верхний колонтитул Знак"/>
    <w:basedOn w:val="a3"/>
    <w:link w:val="a6"/>
    <w:rsid w:val="006D7C2D"/>
    <w:rPr>
      <w:rFonts w:ascii="Courier New" w:hAnsi="Courier New"/>
      <w:sz w:val="24"/>
    </w:rPr>
  </w:style>
  <w:style w:type="paragraph" w:styleId="a8">
    <w:name w:val="footer"/>
    <w:basedOn w:val="a2"/>
    <w:link w:val="a9"/>
    <w:uiPriority w:val="99"/>
    <w:rsid w:val="006D7C2D"/>
    <w:pPr>
      <w:tabs>
        <w:tab w:val="center" w:pos="4677"/>
        <w:tab w:val="right" w:pos="9355"/>
      </w:tabs>
      <w:spacing w:before="0"/>
    </w:pPr>
  </w:style>
  <w:style w:type="character" w:customStyle="1" w:styleId="a9">
    <w:name w:val="Нижний колонтитул Знак"/>
    <w:basedOn w:val="a3"/>
    <w:link w:val="a8"/>
    <w:uiPriority w:val="99"/>
    <w:rsid w:val="006D7C2D"/>
    <w:rPr>
      <w:rFonts w:ascii="Courier New" w:hAnsi="Courier New"/>
      <w:sz w:val="24"/>
    </w:rPr>
  </w:style>
  <w:style w:type="paragraph" w:styleId="aa">
    <w:name w:val="List Paragraph"/>
    <w:basedOn w:val="a2"/>
    <w:uiPriority w:val="34"/>
    <w:qFormat/>
    <w:rsid w:val="000559BF"/>
    <w:pPr>
      <w:ind w:left="720"/>
      <w:contextualSpacing/>
    </w:pPr>
  </w:style>
  <w:style w:type="paragraph" w:styleId="ab">
    <w:name w:val="TOC Heading"/>
    <w:basedOn w:val="1"/>
    <w:next w:val="a2"/>
    <w:uiPriority w:val="39"/>
    <w:unhideWhenUsed/>
    <w:qFormat/>
    <w:rsid w:val="000559BF"/>
    <w:pPr>
      <w:spacing w:before="480" w:line="276" w:lineRule="auto"/>
      <w:jc w:val="left"/>
      <w:outlineLvl w:val="9"/>
    </w:pPr>
    <w:rPr>
      <w:rFonts w:asciiTheme="majorHAnsi" w:hAnsiTheme="majorHAnsi"/>
      <w:color w:val="365F91" w:themeColor="accent1" w:themeShade="BF"/>
    </w:rPr>
  </w:style>
  <w:style w:type="paragraph" w:styleId="13">
    <w:name w:val="toc 1"/>
    <w:basedOn w:val="a2"/>
    <w:next w:val="a2"/>
    <w:autoRedefine/>
    <w:uiPriority w:val="39"/>
    <w:rsid w:val="004E5D81"/>
    <w:pPr>
      <w:tabs>
        <w:tab w:val="left" w:pos="660"/>
        <w:tab w:val="right" w:leader="dot" w:pos="9344"/>
      </w:tabs>
      <w:spacing w:before="0" w:beforeAutospacing="0"/>
    </w:pPr>
    <w:rPr>
      <w:rFonts w:ascii="Times New Roman" w:hAnsi="Times New Roman"/>
    </w:rPr>
  </w:style>
  <w:style w:type="character" w:styleId="ac">
    <w:name w:val="Hyperlink"/>
    <w:basedOn w:val="a3"/>
    <w:uiPriority w:val="99"/>
    <w:unhideWhenUsed/>
    <w:rsid w:val="000559BF"/>
    <w:rPr>
      <w:color w:val="0000FF" w:themeColor="hyperlink"/>
      <w:u w:val="single"/>
    </w:rPr>
  </w:style>
  <w:style w:type="paragraph" w:styleId="ad">
    <w:name w:val="Balloon Text"/>
    <w:basedOn w:val="a2"/>
    <w:link w:val="ae"/>
    <w:rsid w:val="000559BF"/>
    <w:pPr>
      <w:spacing w:before="0"/>
    </w:pPr>
    <w:rPr>
      <w:rFonts w:ascii="Tahoma" w:hAnsi="Tahoma" w:cs="Tahoma"/>
      <w:sz w:val="16"/>
      <w:szCs w:val="16"/>
    </w:rPr>
  </w:style>
  <w:style w:type="character" w:customStyle="1" w:styleId="ae">
    <w:name w:val="Текст выноски Знак"/>
    <w:basedOn w:val="a3"/>
    <w:link w:val="ad"/>
    <w:rsid w:val="000559BF"/>
    <w:rPr>
      <w:rFonts w:ascii="Tahoma" w:hAnsi="Tahoma" w:cs="Tahoma"/>
      <w:sz w:val="16"/>
      <w:szCs w:val="16"/>
    </w:rPr>
  </w:style>
  <w:style w:type="paragraph" w:styleId="21">
    <w:name w:val="toc 2"/>
    <w:basedOn w:val="a2"/>
    <w:next w:val="a2"/>
    <w:autoRedefine/>
    <w:uiPriority w:val="39"/>
    <w:rsid w:val="004E5D81"/>
    <w:pPr>
      <w:spacing w:before="0" w:beforeAutospacing="0"/>
      <w:ind w:left="238"/>
    </w:pPr>
    <w:rPr>
      <w:rFonts w:ascii="Times New Roman" w:hAnsi="Times New Roman"/>
    </w:rPr>
  </w:style>
  <w:style w:type="paragraph" w:customStyle="1" w:styleId="22">
    <w:name w:val="уровень списка 2"/>
    <w:basedOn w:val="2"/>
    <w:link w:val="23"/>
    <w:qFormat/>
    <w:rsid w:val="000A71F3"/>
    <w:pPr>
      <w:spacing w:before="0" w:beforeAutospacing="0"/>
      <w:jc w:val="center"/>
    </w:pPr>
    <w:rPr>
      <w:rFonts w:ascii="Times New Roman" w:hAnsi="Times New Roman"/>
      <w:color w:val="000000" w:themeColor="text1"/>
      <w:sz w:val="28"/>
      <w:szCs w:val="28"/>
    </w:rPr>
  </w:style>
  <w:style w:type="character" w:customStyle="1" w:styleId="23">
    <w:name w:val="уровень списка 2 Знак"/>
    <w:basedOn w:val="20"/>
    <w:link w:val="22"/>
    <w:rsid w:val="000A71F3"/>
    <w:rPr>
      <w:rFonts w:asciiTheme="majorHAnsi" w:eastAsiaTheme="majorEastAsia" w:hAnsiTheme="majorHAnsi" w:cstheme="majorBidi"/>
      <w:b/>
      <w:bCs/>
      <w:color w:val="000000" w:themeColor="text1"/>
      <w:sz w:val="28"/>
      <w:szCs w:val="28"/>
    </w:rPr>
  </w:style>
  <w:style w:type="paragraph" w:customStyle="1" w:styleId="14">
    <w:name w:val="уровень списка 1"/>
    <w:basedOn w:val="1"/>
    <w:link w:val="15"/>
    <w:qFormat/>
    <w:rsid w:val="00AD543A"/>
    <w:pPr>
      <w:ind w:left="720" w:hanging="360"/>
    </w:pPr>
  </w:style>
  <w:style w:type="character" w:customStyle="1" w:styleId="15">
    <w:name w:val="уровень списка 1 Знак"/>
    <w:basedOn w:val="10"/>
    <w:link w:val="14"/>
    <w:rsid w:val="00AD543A"/>
    <w:rPr>
      <w:rFonts w:eastAsiaTheme="majorEastAsia" w:cstheme="majorBidi"/>
      <w:b/>
      <w:bCs/>
      <w:color w:val="000000" w:themeColor="text1"/>
      <w:sz w:val="28"/>
      <w:szCs w:val="28"/>
    </w:rPr>
  </w:style>
  <w:style w:type="paragraph" w:customStyle="1" w:styleId="16">
    <w:name w:val="оглавление уровень 1"/>
    <w:basedOn w:val="14"/>
    <w:link w:val="17"/>
    <w:qFormat/>
    <w:rsid w:val="00AD543A"/>
    <w:pPr>
      <w:ind w:left="360"/>
      <w:jc w:val="both"/>
    </w:pPr>
  </w:style>
  <w:style w:type="character" w:customStyle="1" w:styleId="17">
    <w:name w:val="оглавление уровень 1 Знак"/>
    <w:basedOn w:val="15"/>
    <w:link w:val="16"/>
    <w:rsid w:val="00AD543A"/>
    <w:rPr>
      <w:rFonts w:eastAsiaTheme="majorEastAsia" w:cstheme="majorBidi"/>
      <w:b/>
      <w:bCs/>
      <w:color w:val="000000" w:themeColor="text1"/>
      <w:sz w:val="28"/>
      <w:szCs w:val="28"/>
    </w:rPr>
  </w:style>
  <w:style w:type="paragraph" w:customStyle="1" w:styleId="24">
    <w:name w:val="Оглавление уровень 2"/>
    <w:basedOn w:val="22"/>
    <w:link w:val="25"/>
    <w:qFormat/>
    <w:rsid w:val="00AD543A"/>
    <w:pPr>
      <w:ind w:left="792" w:hanging="432"/>
      <w:jc w:val="both"/>
    </w:pPr>
  </w:style>
  <w:style w:type="character" w:customStyle="1" w:styleId="25">
    <w:name w:val="Оглавление уровень 2 Знак"/>
    <w:basedOn w:val="23"/>
    <w:link w:val="24"/>
    <w:rsid w:val="00AD543A"/>
    <w:rPr>
      <w:rFonts w:asciiTheme="majorHAnsi" w:eastAsiaTheme="majorEastAsia" w:hAnsiTheme="majorHAnsi" w:cstheme="majorBidi"/>
      <w:b/>
      <w:bCs/>
      <w:color w:val="000000" w:themeColor="text1"/>
      <w:sz w:val="28"/>
      <w:szCs w:val="28"/>
    </w:rPr>
  </w:style>
  <w:style w:type="paragraph" w:customStyle="1" w:styleId="31">
    <w:name w:val="оглавление уровень 3"/>
    <w:basedOn w:val="11"/>
    <w:link w:val="32"/>
    <w:qFormat/>
    <w:rsid w:val="00AD543A"/>
    <w:pPr>
      <w:spacing w:before="0" w:beforeAutospacing="0" w:after="360"/>
      <w:ind w:left="0"/>
      <w:contextualSpacing w:val="0"/>
      <w:outlineLvl w:val="2"/>
    </w:pPr>
    <w:rPr>
      <w:rFonts w:ascii="Times New Roman" w:hAnsi="Times New Roman"/>
      <w:sz w:val="28"/>
      <w:szCs w:val="28"/>
    </w:rPr>
  </w:style>
  <w:style w:type="character" w:customStyle="1" w:styleId="32">
    <w:name w:val="оглавление уровень 3 Знак"/>
    <w:basedOn w:val="12"/>
    <w:link w:val="31"/>
    <w:rsid w:val="00AD543A"/>
    <w:rPr>
      <w:rFonts w:ascii="Courier New" w:hAnsi="Courier New"/>
      <w:sz w:val="28"/>
      <w:szCs w:val="28"/>
    </w:rPr>
  </w:style>
  <w:style w:type="paragraph" w:styleId="33">
    <w:name w:val="toc 3"/>
    <w:basedOn w:val="a2"/>
    <w:next w:val="a2"/>
    <w:autoRedefine/>
    <w:uiPriority w:val="39"/>
    <w:rsid w:val="00883FD3"/>
    <w:pPr>
      <w:spacing w:after="100"/>
      <w:ind w:left="480"/>
    </w:pPr>
  </w:style>
  <w:style w:type="paragraph" w:styleId="4">
    <w:name w:val="toc 4"/>
    <w:basedOn w:val="a2"/>
    <w:next w:val="a2"/>
    <w:autoRedefine/>
    <w:uiPriority w:val="39"/>
    <w:unhideWhenUsed/>
    <w:rsid w:val="00D4447B"/>
    <w:pPr>
      <w:spacing w:before="0" w:beforeAutospacing="0" w:after="100" w:line="276" w:lineRule="auto"/>
      <w:ind w:left="660"/>
      <w:jc w:val="left"/>
    </w:pPr>
    <w:rPr>
      <w:rFonts w:asciiTheme="minorHAnsi" w:eastAsiaTheme="minorEastAsia" w:hAnsiTheme="minorHAnsi" w:cstheme="minorBidi"/>
      <w:sz w:val="22"/>
      <w:szCs w:val="22"/>
    </w:rPr>
  </w:style>
  <w:style w:type="paragraph" w:styleId="5">
    <w:name w:val="toc 5"/>
    <w:basedOn w:val="a2"/>
    <w:next w:val="a2"/>
    <w:autoRedefine/>
    <w:uiPriority w:val="39"/>
    <w:unhideWhenUsed/>
    <w:rsid w:val="00D4447B"/>
    <w:pPr>
      <w:spacing w:before="0" w:beforeAutospacing="0" w:after="100" w:line="276" w:lineRule="auto"/>
      <w:ind w:left="880"/>
      <w:jc w:val="left"/>
    </w:pPr>
    <w:rPr>
      <w:rFonts w:asciiTheme="minorHAnsi" w:eastAsiaTheme="minorEastAsia" w:hAnsiTheme="minorHAnsi" w:cstheme="minorBidi"/>
      <w:sz w:val="22"/>
      <w:szCs w:val="22"/>
    </w:rPr>
  </w:style>
  <w:style w:type="paragraph" w:styleId="6">
    <w:name w:val="toc 6"/>
    <w:basedOn w:val="a2"/>
    <w:next w:val="a2"/>
    <w:autoRedefine/>
    <w:uiPriority w:val="39"/>
    <w:unhideWhenUsed/>
    <w:rsid w:val="00D4447B"/>
    <w:pPr>
      <w:spacing w:before="0" w:beforeAutospacing="0" w:after="100" w:line="276" w:lineRule="auto"/>
      <w:ind w:left="1100"/>
      <w:jc w:val="left"/>
    </w:pPr>
    <w:rPr>
      <w:rFonts w:asciiTheme="minorHAnsi" w:eastAsiaTheme="minorEastAsia" w:hAnsiTheme="minorHAnsi" w:cstheme="minorBidi"/>
      <w:sz w:val="22"/>
      <w:szCs w:val="22"/>
    </w:rPr>
  </w:style>
  <w:style w:type="paragraph" w:styleId="7">
    <w:name w:val="toc 7"/>
    <w:basedOn w:val="a2"/>
    <w:next w:val="a2"/>
    <w:autoRedefine/>
    <w:uiPriority w:val="39"/>
    <w:unhideWhenUsed/>
    <w:rsid w:val="00D4447B"/>
    <w:pPr>
      <w:spacing w:before="0" w:beforeAutospacing="0" w:after="100" w:line="276" w:lineRule="auto"/>
      <w:ind w:left="1320"/>
      <w:jc w:val="left"/>
    </w:pPr>
    <w:rPr>
      <w:rFonts w:asciiTheme="minorHAnsi" w:eastAsiaTheme="minorEastAsia" w:hAnsiTheme="minorHAnsi" w:cstheme="minorBidi"/>
      <w:sz w:val="22"/>
      <w:szCs w:val="22"/>
    </w:rPr>
  </w:style>
  <w:style w:type="paragraph" w:styleId="8">
    <w:name w:val="toc 8"/>
    <w:basedOn w:val="a2"/>
    <w:next w:val="a2"/>
    <w:autoRedefine/>
    <w:uiPriority w:val="39"/>
    <w:unhideWhenUsed/>
    <w:rsid w:val="00D4447B"/>
    <w:pPr>
      <w:spacing w:before="0" w:beforeAutospacing="0" w:after="100" w:line="276" w:lineRule="auto"/>
      <w:ind w:left="1540"/>
      <w:jc w:val="left"/>
    </w:pPr>
    <w:rPr>
      <w:rFonts w:asciiTheme="minorHAnsi" w:eastAsiaTheme="minorEastAsia" w:hAnsiTheme="minorHAnsi" w:cstheme="minorBidi"/>
      <w:sz w:val="22"/>
      <w:szCs w:val="22"/>
    </w:rPr>
  </w:style>
  <w:style w:type="paragraph" w:styleId="9">
    <w:name w:val="toc 9"/>
    <w:basedOn w:val="a2"/>
    <w:next w:val="a2"/>
    <w:autoRedefine/>
    <w:uiPriority w:val="39"/>
    <w:unhideWhenUsed/>
    <w:rsid w:val="00D4447B"/>
    <w:pPr>
      <w:spacing w:before="0" w:beforeAutospacing="0" w:after="100" w:line="276" w:lineRule="auto"/>
      <w:ind w:left="1760"/>
      <w:jc w:val="left"/>
    </w:pPr>
    <w:rPr>
      <w:rFonts w:asciiTheme="minorHAnsi" w:eastAsiaTheme="minorEastAsia" w:hAnsiTheme="minorHAnsi" w:cstheme="minorBidi"/>
      <w:sz w:val="22"/>
      <w:szCs w:val="22"/>
    </w:rPr>
  </w:style>
  <w:style w:type="paragraph" w:customStyle="1" w:styleId="a1">
    <w:name w:val="оглавление уровень первый"/>
    <w:basedOn w:val="16"/>
    <w:link w:val="af"/>
    <w:qFormat/>
    <w:rsid w:val="002A606D"/>
    <w:pPr>
      <w:numPr>
        <w:numId w:val="4"/>
      </w:numPr>
      <w:jc w:val="center"/>
    </w:pPr>
    <w:rPr>
      <w:rFonts w:cs="Times New Roman"/>
      <w:color w:val="C0504D" w:themeColor="accent2"/>
    </w:rPr>
  </w:style>
  <w:style w:type="paragraph" w:customStyle="1" w:styleId="a">
    <w:name w:val="оглавление уровень второй"/>
    <w:basedOn w:val="24"/>
    <w:link w:val="af0"/>
    <w:qFormat/>
    <w:rsid w:val="002A606D"/>
    <w:pPr>
      <w:numPr>
        <w:ilvl w:val="1"/>
        <w:numId w:val="5"/>
      </w:numPr>
      <w:ind w:left="792"/>
      <w:jc w:val="center"/>
    </w:pPr>
    <w:rPr>
      <w:rFonts w:cs="Times New Roman"/>
      <w:color w:val="C0504D" w:themeColor="accent2"/>
    </w:rPr>
  </w:style>
  <w:style w:type="character" w:customStyle="1" w:styleId="af">
    <w:name w:val="оглавление уровень первый Знак"/>
    <w:basedOn w:val="17"/>
    <w:link w:val="a1"/>
    <w:rsid w:val="002A606D"/>
    <w:rPr>
      <w:rFonts w:eastAsiaTheme="majorEastAsia" w:cstheme="majorBidi"/>
      <w:b/>
      <w:bCs/>
      <w:color w:val="C0504D" w:themeColor="accent2"/>
      <w:sz w:val="28"/>
      <w:szCs w:val="28"/>
    </w:rPr>
  </w:style>
  <w:style w:type="paragraph" w:customStyle="1" w:styleId="a0">
    <w:name w:val="оглавление уровень третий"/>
    <w:basedOn w:val="31"/>
    <w:link w:val="af1"/>
    <w:qFormat/>
    <w:rsid w:val="002A606D"/>
    <w:pPr>
      <w:numPr>
        <w:ilvl w:val="2"/>
        <w:numId w:val="5"/>
      </w:numPr>
      <w:ind w:left="0" w:firstLine="0"/>
    </w:pPr>
  </w:style>
  <w:style w:type="character" w:customStyle="1" w:styleId="af0">
    <w:name w:val="оглавление уровень второй Знак"/>
    <w:basedOn w:val="25"/>
    <w:link w:val="a"/>
    <w:rsid w:val="002A606D"/>
    <w:rPr>
      <w:rFonts w:asciiTheme="majorHAnsi" w:eastAsiaTheme="majorEastAsia" w:hAnsiTheme="majorHAnsi" w:cstheme="majorBidi"/>
      <w:b/>
      <w:bCs/>
      <w:color w:val="C0504D" w:themeColor="accent2"/>
      <w:sz w:val="28"/>
      <w:szCs w:val="28"/>
    </w:rPr>
  </w:style>
  <w:style w:type="character" w:customStyle="1" w:styleId="af1">
    <w:name w:val="оглавление уровень третий Знак"/>
    <w:basedOn w:val="32"/>
    <w:link w:val="a0"/>
    <w:rsid w:val="002A606D"/>
    <w:rPr>
      <w:rFonts w:ascii="Courier New" w:hAnsi="Courier New"/>
      <w:sz w:val="28"/>
      <w:szCs w:val="28"/>
    </w:rPr>
  </w:style>
  <w:style w:type="character" w:styleId="af2">
    <w:name w:val="Emphasis"/>
    <w:basedOn w:val="a3"/>
    <w:qFormat/>
    <w:rsid w:val="0071767D"/>
    <w:rPr>
      <w:i/>
      <w:iCs/>
    </w:rPr>
  </w:style>
  <w:style w:type="paragraph" w:customStyle="1" w:styleId="Style20">
    <w:name w:val="Style20"/>
    <w:basedOn w:val="a2"/>
    <w:rsid w:val="00661C67"/>
    <w:pPr>
      <w:widowControl w:val="0"/>
      <w:suppressAutoHyphens/>
      <w:autoSpaceDN w:val="0"/>
      <w:spacing w:before="0" w:beforeAutospacing="0" w:line="317" w:lineRule="exact"/>
      <w:ind w:firstLine="720"/>
    </w:pPr>
    <w:rPr>
      <w:rFonts w:ascii="Times New Roman" w:eastAsia="Segoe UI" w:hAnsi="Times New Roman"/>
      <w:kern w:val="3"/>
      <w:szCs w:val="24"/>
    </w:rPr>
  </w:style>
  <w:style w:type="paragraph" w:customStyle="1" w:styleId="Standard">
    <w:name w:val="Standard"/>
    <w:rsid w:val="002210CE"/>
    <w:pPr>
      <w:suppressAutoHyphens/>
      <w:autoSpaceDN w:val="0"/>
      <w:spacing w:after="200" w:line="276" w:lineRule="auto"/>
    </w:pPr>
    <w:rPr>
      <w:rFonts w:eastAsia="Segoe UI" w:cs="Tahoma"/>
      <w:color w:val="00000A"/>
      <w:kern w:val="3"/>
      <w:sz w:val="22"/>
      <w:szCs w:val="22"/>
    </w:rPr>
  </w:style>
  <w:style w:type="paragraph" w:styleId="26">
    <w:name w:val="Body Text Indent 2"/>
    <w:basedOn w:val="a2"/>
    <w:link w:val="27"/>
    <w:rsid w:val="00923C25"/>
    <w:pPr>
      <w:spacing w:before="0" w:beforeAutospacing="0"/>
      <w:ind w:firstLine="720"/>
    </w:pPr>
    <w:rPr>
      <w:rFonts w:ascii="Times New Roman" w:hAnsi="Times New Roman"/>
      <w:sz w:val="28"/>
      <w:szCs w:val="24"/>
    </w:rPr>
  </w:style>
  <w:style w:type="character" w:customStyle="1" w:styleId="27">
    <w:name w:val="Основной текст с отступом 2 Знак"/>
    <w:basedOn w:val="a3"/>
    <w:link w:val="26"/>
    <w:rsid w:val="00923C2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238E"/>
    <w:pPr>
      <w:spacing w:before="100" w:beforeAutospacing="1"/>
      <w:jc w:val="both"/>
    </w:pPr>
    <w:rPr>
      <w:rFonts w:ascii="Courier New" w:hAnsi="Courier New"/>
      <w:sz w:val="24"/>
    </w:rPr>
  </w:style>
  <w:style w:type="paragraph" w:styleId="1">
    <w:name w:val="heading 1"/>
    <w:basedOn w:val="a2"/>
    <w:next w:val="a2"/>
    <w:link w:val="10"/>
    <w:qFormat/>
    <w:rsid w:val="000559BF"/>
    <w:pPr>
      <w:keepNext/>
      <w:keepLines/>
      <w:spacing w:before="0" w:beforeAutospacing="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2"/>
    <w:next w:val="a2"/>
    <w:link w:val="20"/>
    <w:semiHidden/>
    <w:unhideWhenUsed/>
    <w:qFormat/>
    <w:rsid w:val="00047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semiHidden/>
    <w:unhideWhenUsed/>
    <w:qFormat/>
    <w:rsid w:val="00047E5C"/>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559BF"/>
    <w:rPr>
      <w:rFonts w:eastAsiaTheme="majorEastAsia" w:cstheme="majorBidi"/>
      <w:b/>
      <w:bCs/>
      <w:color w:val="000000" w:themeColor="text1"/>
      <w:sz w:val="28"/>
      <w:szCs w:val="28"/>
    </w:rPr>
  </w:style>
  <w:style w:type="character" w:customStyle="1" w:styleId="20">
    <w:name w:val="Заголовок 2 Знак"/>
    <w:basedOn w:val="a3"/>
    <w:link w:val="2"/>
    <w:semiHidden/>
    <w:rsid w:val="00047E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semiHidden/>
    <w:rsid w:val="00047E5C"/>
    <w:rPr>
      <w:rFonts w:asciiTheme="majorHAnsi" w:eastAsiaTheme="majorEastAsia" w:hAnsiTheme="majorHAnsi" w:cstheme="majorBidi"/>
      <w:b/>
      <w:bCs/>
      <w:color w:val="4F81BD" w:themeColor="accent1"/>
      <w:sz w:val="24"/>
    </w:rPr>
  </w:style>
  <w:style w:type="paragraph" w:customStyle="1" w:styleId="11">
    <w:name w:val="Абзац списка1"/>
    <w:basedOn w:val="a2"/>
    <w:link w:val="12"/>
    <w:rsid w:val="0031238E"/>
    <w:pPr>
      <w:ind w:left="720"/>
      <w:contextualSpacing/>
    </w:pPr>
  </w:style>
  <w:style w:type="character" w:customStyle="1" w:styleId="12">
    <w:name w:val="Абзац списка1 Знак"/>
    <w:basedOn w:val="a3"/>
    <w:link w:val="11"/>
    <w:rsid w:val="00AD543A"/>
    <w:rPr>
      <w:rFonts w:ascii="Courier New" w:hAnsi="Courier New"/>
      <w:sz w:val="24"/>
    </w:rPr>
  </w:style>
  <w:style w:type="paragraph" w:styleId="a6">
    <w:name w:val="header"/>
    <w:basedOn w:val="a2"/>
    <w:link w:val="a7"/>
    <w:rsid w:val="006D7C2D"/>
    <w:pPr>
      <w:tabs>
        <w:tab w:val="center" w:pos="4677"/>
        <w:tab w:val="right" w:pos="9355"/>
      </w:tabs>
      <w:spacing w:before="0"/>
    </w:pPr>
  </w:style>
  <w:style w:type="character" w:customStyle="1" w:styleId="a7">
    <w:name w:val="Верхний колонтитул Знак"/>
    <w:basedOn w:val="a3"/>
    <w:link w:val="a6"/>
    <w:rsid w:val="006D7C2D"/>
    <w:rPr>
      <w:rFonts w:ascii="Courier New" w:hAnsi="Courier New"/>
      <w:sz w:val="24"/>
    </w:rPr>
  </w:style>
  <w:style w:type="paragraph" w:styleId="a8">
    <w:name w:val="footer"/>
    <w:basedOn w:val="a2"/>
    <w:link w:val="a9"/>
    <w:uiPriority w:val="99"/>
    <w:rsid w:val="006D7C2D"/>
    <w:pPr>
      <w:tabs>
        <w:tab w:val="center" w:pos="4677"/>
        <w:tab w:val="right" w:pos="9355"/>
      </w:tabs>
      <w:spacing w:before="0"/>
    </w:pPr>
  </w:style>
  <w:style w:type="character" w:customStyle="1" w:styleId="a9">
    <w:name w:val="Нижний колонтитул Знак"/>
    <w:basedOn w:val="a3"/>
    <w:link w:val="a8"/>
    <w:uiPriority w:val="99"/>
    <w:rsid w:val="006D7C2D"/>
    <w:rPr>
      <w:rFonts w:ascii="Courier New" w:hAnsi="Courier New"/>
      <w:sz w:val="24"/>
    </w:rPr>
  </w:style>
  <w:style w:type="paragraph" w:styleId="aa">
    <w:name w:val="List Paragraph"/>
    <w:basedOn w:val="a2"/>
    <w:uiPriority w:val="34"/>
    <w:qFormat/>
    <w:rsid w:val="000559BF"/>
    <w:pPr>
      <w:ind w:left="720"/>
      <w:contextualSpacing/>
    </w:pPr>
  </w:style>
  <w:style w:type="paragraph" w:styleId="ab">
    <w:name w:val="TOC Heading"/>
    <w:basedOn w:val="1"/>
    <w:next w:val="a2"/>
    <w:uiPriority w:val="39"/>
    <w:unhideWhenUsed/>
    <w:qFormat/>
    <w:rsid w:val="000559BF"/>
    <w:pPr>
      <w:spacing w:before="480" w:line="276" w:lineRule="auto"/>
      <w:jc w:val="left"/>
      <w:outlineLvl w:val="9"/>
    </w:pPr>
    <w:rPr>
      <w:rFonts w:asciiTheme="majorHAnsi" w:hAnsiTheme="majorHAnsi"/>
      <w:color w:val="365F91" w:themeColor="accent1" w:themeShade="BF"/>
    </w:rPr>
  </w:style>
  <w:style w:type="paragraph" w:styleId="13">
    <w:name w:val="toc 1"/>
    <w:basedOn w:val="a2"/>
    <w:next w:val="a2"/>
    <w:autoRedefine/>
    <w:uiPriority w:val="39"/>
    <w:rsid w:val="004E5D81"/>
    <w:pPr>
      <w:tabs>
        <w:tab w:val="left" w:pos="660"/>
        <w:tab w:val="right" w:leader="dot" w:pos="9344"/>
      </w:tabs>
      <w:spacing w:before="0" w:beforeAutospacing="0"/>
    </w:pPr>
    <w:rPr>
      <w:rFonts w:ascii="Times New Roman" w:hAnsi="Times New Roman"/>
    </w:rPr>
  </w:style>
  <w:style w:type="character" w:styleId="ac">
    <w:name w:val="Hyperlink"/>
    <w:basedOn w:val="a3"/>
    <w:uiPriority w:val="99"/>
    <w:unhideWhenUsed/>
    <w:rsid w:val="000559BF"/>
    <w:rPr>
      <w:color w:val="0000FF" w:themeColor="hyperlink"/>
      <w:u w:val="single"/>
    </w:rPr>
  </w:style>
  <w:style w:type="paragraph" w:styleId="ad">
    <w:name w:val="Balloon Text"/>
    <w:basedOn w:val="a2"/>
    <w:link w:val="ae"/>
    <w:rsid w:val="000559BF"/>
    <w:pPr>
      <w:spacing w:before="0"/>
    </w:pPr>
    <w:rPr>
      <w:rFonts w:ascii="Tahoma" w:hAnsi="Tahoma" w:cs="Tahoma"/>
      <w:sz w:val="16"/>
      <w:szCs w:val="16"/>
    </w:rPr>
  </w:style>
  <w:style w:type="character" w:customStyle="1" w:styleId="ae">
    <w:name w:val="Текст выноски Знак"/>
    <w:basedOn w:val="a3"/>
    <w:link w:val="ad"/>
    <w:rsid w:val="000559BF"/>
    <w:rPr>
      <w:rFonts w:ascii="Tahoma" w:hAnsi="Tahoma" w:cs="Tahoma"/>
      <w:sz w:val="16"/>
      <w:szCs w:val="16"/>
    </w:rPr>
  </w:style>
  <w:style w:type="paragraph" w:styleId="21">
    <w:name w:val="toc 2"/>
    <w:basedOn w:val="a2"/>
    <w:next w:val="a2"/>
    <w:autoRedefine/>
    <w:uiPriority w:val="39"/>
    <w:rsid w:val="004E5D81"/>
    <w:pPr>
      <w:spacing w:before="0" w:beforeAutospacing="0"/>
      <w:ind w:left="238"/>
    </w:pPr>
    <w:rPr>
      <w:rFonts w:ascii="Times New Roman" w:hAnsi="Times New Roman"/>
    </w:rPr>
  </w:style>
  <w:style w:type="paragraph" w:customStyle="1" w:styleId="22">
    <w:name w:val="уровень списка 2"/>
    <w:basedOn w:val="2"/>
    <w:link w:val="23"/>
    <w:qFormat/>
    <w:rsid w:val="000A71F3"/>
    <w:pPr>
      <w:spacing w:before="0" w:beforeAutospacing="0"/>
      <w:jc w:val="center"/>
    </w:pPr>
    <w:rPr>
      <w:rFonts w:ascii="Times New Roman" w:hAnsi="Times New Roman"/>
      <w:color w:val="000000" w:themeColor="text1"/>
      <w:sz w:val="28"/>
      <w:szCs w:val="28"/>
    </w:rPr>
  </w:style>
  <w:style w:type="character" w:customStyle="1" w:styleId="23">
    <w:name w:val="уровень списка 2 Знак"/>
    <w:basedOn w:val="20"/>
    <w:link w:val="22"/>
    <w:rsid w:val="000A71F3"/>
    <w:rPr>
      <w:rFonts w:asciiTheme="majorHAnsi" w:eastAsiaTheme="majorEastAsia" w:hAnsiTheme="majorHAnsi" w:cstheme="majorBidi"/>
      <w:b/>
      <w:bCs/>
      <w:color w:val="000000" w:themeColor="text1"/>
      <w:sz w:val="28"/>
      <w:szCs w:val="28"/>
    </w:rPr>
  </w:style>
  <w:style w:type="paragraph" w:customStyle="1" w:styleId="14">
    <w:name w:val="уровень списка 1"/>
    <w:basedOn w:val="1"/>
    <w:link w:val="15"/>
    <w:qFormat/>
    <w:rsid w:val="00AD543A"/>
    <w:pPr>
      <w:ind w:left="720" w:hanging="360"/>
    </w:pPr>
  </w:style>
  <w:style w:type="character" w:customStyle="1" w:styleId="15">
    <w:name w:val="уровень списка 1 Знак"/>
    <w:basedOn w:val="10"/>
    <w:link w:val="14"/>
    <w:rsid w:val="00AD543A"/>
    <w:rPr>
      <w:rFonts w:eastAsiaTheme="majorEastAsia" w:cstheme="majorBidi"/>
      <w:b/>
      <w:bCs/>
      <w:color w:val="000000" w:themeColor="text1"/>
      <w:sz w:val="28"/>
      <w:szCs w:val="28"/>
    </w:rPr>
  </w:style>
  <w:style w:type="paragraph" w:customStyle="1" w:styleId="16">
    <w:name w:val="оглавление уровень 1"/>
    <w:basedOn w:val="14"/>
    <w:link w:val="17"/>
    <w:qFormat/>
    <w:rsid w:val="00AD543A"/>
    <w:pPr>
      <w:ind w:left="360"/>
      <w:jc w:val="both"/>
    </w:pPr>
  </w:style>
  <w:style w:type="character" w:customStyle="1" w:styleId="17">
    <w:name w:val="оглавление уровень 1 Знак"/>
    <w:basedOn w:val="15"/>
    <w:link w:val="16"/>
    <w:rsid w:val="00AD543A"/>
    <w:rPr>
      <w:rFonts w:eastAsiaTheme="majorEastAsia" w:cstheme="majorBidi"/>
      <w:b/>
      <w:bCs/>
      <w:color w:val="000000" w:themeColor="text1"/>
      <w:sz w:val="28"/>
      <w:szCs w:val="28"/>
    </w:rPr>
  </w:style>
  <w:style w:type="paragraph" w:customStyle="1" w:styleId="24">
    <w:name w:val="Оглавление уровень 2"/>
    <w:basedOn w:val="22"/>
    <w:link w:val="25"/>
    <w:qFormat/>
    <w:rsid w:val="00AD543A"/>
    <w:pPr>
      <w:ind w:left="792" w:hanging="432"/>
      <w:jc w:val="both"/>
    </w:pPr>
  </w:style>
  <w:style w:type="character" w:customStyle="1" w:styleId="25">
    <w:name w:val="Оглавление уровень 2 Знак"/>
    <w:basedOn w:val="23"/>
    <w:link w:val="24"/>
    <w:rsid w:val="00AD543A"/>
    <w:rPr>
      <w:rFonts w:asciiTheme="majorHAnsi" w:eastAsiaTheme="majorEastAsia" w:hAnsiTheme="majorHAnsi" w:cstheme="majorBidi"/>
      <w:b/>
      <w:bCs/>
      <w:color w:val="000000" w:themeColor="text1"/>
      <w:sz w:val="28"/>
      <w:szCs w:val="28"/>
    </w:rPr>
  </w:style>
  <w:style w:type="paragraph" w:customStyle="1" w:styleId="31">
    <w:name w:val="оглавление уровень 3"/>
    <w:basedOn w:val="11"/>
    <w:link w:val="32"/>
    <w:qFormat/>
    <w:rsid w:val="00AD543A"/>
    <w:pPr>
      <w:spacing w:before="0" w:beforeAutospacing="0" w:after="360"/>
      <w:ind w:left="0"/>
      <w:contextualSpacing w:val="0"/>
      <w:outlineLvl w:val="2"/>
    </w:pPr>
    <w:rPr>
      <w:rFonts w:ascii="Times New Roman" w:hAnsi="Times New Roman"/>
      <w:sz w:val="28"/>
      <w:szCs w:val="28"/>
    </w:rPr>
  </w:style>
  <w:style w:type="character" w:customStyle="1" w:styleId="32">
    <w:name w:val="оглавление уровень 3 Знак"/>
    <w:basedOn w:val="12"/>
    <w:link w:val="31"/>
    <w:rsid w:val="00AD543A"/>
    <w:rPr>
      <w:rFonts w:ascii="Courier New" w:hAnsi="Courier New"/>
      <w:sz w:val="28"/>
      <w:szCs w:val="28"/>
    </w:rPr>
  </w:style>
  <w:style w:type="paragraph" w:styleId="33">
    <w:name w:val="toc 3"/>
    <w:basedOn w:val="a2"/>
    <w:next w:val="a2"/>
    <w:autoRedefine/>
    <w:uiPriority w:val="39"/>
    <w:rsid w:val="00883FD3"/>
    <w:pPr>
      <w:spacing w:after="100"/>
      <w:ind w:left="480"/>
    </w:pPr>
  </w:style>
  <w:style w:type="paragraph" w:styleId="4">
    <w:name w:val="toc 4"/>
    <w:basedOn w:val="a2"/>
    <w:next w:val="a2"/>
    <w:autoRedefine/>
    <w:uiPriority w:val="39"/>
    <w:unhideWhenUsed/>
    <w:rsid w:val="00D4447B"/>
    <w:pPr>
      <w:spacing w:before="0" w:beforeAutospacing="0" w:after="100" w:line="276" w:lineRule="auto"/>
      <w:ind w:left="660"/>
      <w:jc w:val="left"/>
    </w:pPr>
    <w:rPr>
      <w:rFonts w:asciiTheme="minorHAnsi" w:eastAsiaTheme="minorEastAsia" w:hAnsiTheme="minorHAnsi" w:cstheme="minorBidi"/>
      <w:sz w:val="22"/>
      <w:szCs w:val="22"/>
    </w:rPr>
  </w:style>
  <w:style w:type="paragraph" w:styleId="5">
    <w:name w:val="toc 5"/>
    <w:basedOn w:val="a2"/>
    <w:next w:val="a2"/>
    <w:autoRedefine/>
    <w:uiPriority w:val="39"/>
    <w:unhideWhenUsed/>
    <w:rsid w:val="00D4447B"/>
    <w:pPr>
      <w:spacing w:before="0" w:beforeAutospacing="0" w:after="100" w:line="276" w:lineRule="auto"/>
      <w:ind w:left="880"/>
      <w:jc w:val="left"/>
    </w:pPr>
    <w:rPr>
      <w:rFonts w:asciiTheme="minorHAnsi" w:eastAsiaTheme="minorEastAsia" w:hAnsiTheme="minorHAnsi" w:cstheme="minorBidi"/>
      <w:sz w:val="22"/>
      <w:szCs w:val="22"/>
    </w:rPr>
  </w:style>
  <w:style w:type="paragraph" w:styleId="6">
    <w:name w:val="toc 6"/>
    <w:basedOn w:val="a2"/>
    <w:next w:val="a2"/>
    <w:autoRedefine/>
    <w:uiPriority w:val="39"/>
    <w:unhideWhenUsed/>
    <w:rsid w:val="00D4447B"/>
    <w:pPr>
      <w:spacing w:before="0" w:beforeAutospacing="0" w:after="100" w:line="276" w:lineRule="auto"/>
      <w:ind w:left="1100"/>
      <w:jc w:val="left"/>
    </w:pPr>
    <w:rPr>
      <w:rFonts w:asciiTheme="minorHAnsi" w:eastAsiaTheme="minorEastAsia" w:hAnsiTheme="minorHAnsi" w:cstheme="minorBidi"/>
      <w:sz w:val="22"/>
      <w:szCs w:val="22"/>
    </w:rPr>
  </w:style>
  <w:style w:type="paragraph" w:styleId="7">
    <w:name w:val="toc 7"/>
    <w:basedOn w:val="a2"/>
    <w:next w:val="a2"/>
    <w:autoRedefine/>
    <w:uiPriority w:val="39"/>
    <w:unhideWhenUsed/>
    <w:rsid w:val="00D4447B"/>
    <w:pPr>
      <w:spacing w:before="0" w:beforeAutospacing="0" w:after="100" w:line="276" w:lineRule="auto"/>
      <w:ind w:left="1320"/>
      <w:jc w:val="left"/>
    </w:pPr>
    <w:rPr>
      <w:rFonts w:asciiTheme="minorHAnsi" w:eastAsiaTheme="minorEastAsia" w:hAnsiTheme="minorHAnsi" w:cstheme="minorBidi"/>
      <w:sz w:val="22"/>
      <w:szCs w:val="22"/>
    </w:rPr>
  </w:style>
  <w:style w:type="paragraph" w:styleId="8">
    <w:name w:val="toc 8"/>
    <w:basedOn w:val="a2"/>
    <w:next w:val="a2"/>
    <w:autoRedefine/>
    <w:uiPriority w:val="39"/>
    <w:unhideWhenUsed/>
    <w:rsid w:val="00D4447B"/>
    <w:pPr>
      <w:spacing w:before="0" w:beforeAutospacing="0" w:after="100" w:line="276" w:lineRule="auto"/>
      <w:ind w:left="1540"/>
      <w:jc w:val="left"/>
    </w:pPr>
    <w:rPr>
      <w:rFonts w:asciiTheme="minorHAnsi" w:eastAsiaTheme="minorEastAsia" w:hAnsiTheme="minorHAnsi" w:cstheme="minorBidi"/>
      <w:sz w:val="22"/>
      <w:szCs w:val="22"/>
    </w:rPr>
  </w:style>
  <w:style w:type="paragraph" w:styleId="9">
    <w:name w:val="toc 9"/>
    <w:basedOn w:val="a2"/>
    <w:next w:val="a2"/>
    <w:autoRedefine/>
    <w:uiPriority w:val="39"/>
    <w:unhideWhenUsed/>
    <w:rsid w:val="00D4447B"/>
    <w:pPr>
      <w:spacing w:before="0" w:beforeAutospacing="0" w:after="100" w:line="276" w:lineRule="auto"/>
      <w:ind w:left="1760"/>
      <w:jc w:val="left"/>
    </w:pPr>
    <w:rPr>
      <w:rFonts w:asciiTheme="minorHAnsi" w:eastAsiaTheme="minorEastAsia" w:hAnsiTheme="minorHAnsi" w:cstheme="minorBidi"/>
      <w:sz w:val="22"/>
      <w:szCs w:val="22"/>
    </w:rPr>
  </w:style>
  <w:style w:type="paragraph" w:customStyle="1" w:styleId="a1">
    <w:name w:val="оглавление уровень первый"/>
    <w:basedOn w:val="16"/>
    <w:link w:val="af"/>
    <w:qFormat/>
    <w:rsid w:val="002A606D"/>
    <w:pPr>
      <w:numPr>
        <w:numId w:val="4"/>
      </w:numPr>
      <w:jc w:val="center"/>
    </w:pPr>
    <w:rPr>
      <w:rFonts w:cs="Times New Roman"/>
      <w:color w:val="C0504D" w:themeColor="accent2"/>
    </w:rPr>
  </w:style>
  <w:style w:type="paragraph" w:customStyle="1" w:styleId="a">
    <w:name w:val="оглавление уровень второй"/>
    <w:basedOn w:val="24"/>
    <w:link w:val="af0"/>
    <w:qFormat/>
    <w:rsid w:val="002A606D"/>
    <w:pPr>
      <w:numPr>
        <w:ilvl w:val="1"/>
        <w:numId w:val="5"/>
      </w:numPr>
      <w:ind w:left="792"/>
      <w:jc w:val="center"/>
    </w:pPr>
    <w:rPr>
      <w:rFonts w:cs="Times New Roman"/>
      <w:color w:val="C0504D" w:themeColor="accent2"/>
    </w:rPr>
  </w:style>
  <w:style w:type="character" w:customStyle="1" w:styleId="af">
    <w:name w:val="оглавление уровень первый Знак"/>
    <w:basedOn w:val="17"/>
    <w:link w:val="a1"/>
    <w:rsid w:val="002A606D"/>
    <w:rPr>
      <w:rFonts w:eastAsiaTheme="majorEastAsia" w:cstheme="majorBidi"/>
      <w:b/>
      <w:bCs/>
      <w:color w:val="C0504D" w:themeColor="accent2"/>
      <w:sz w:val="28"/>
      <w:szCs w:val="28"/>
    </w:rPr>
  </w:style>
  <w:style w:type="paragraph" w:customStyle="1" w:styleId="a0">
    <w:name w:val="оглавление уровень третий"/>
    <w:basedOn w:val="31"/>
    <w:link w:val="af1"/>
    <w:qFormat/>
    <w:rsid w:val="002A606D"/>
    <w:pPr>
      <w:numPr>
        <w:ilvl w:val="2"/>
        <w:numId w:val="5"/>
      </w:numPr>
      <w:ind w:left="0" w:firstLine="0"/>
    </w:pPr>
  </w:style>
  <w:style w:type="character" w:customStyle="1" w:styleId="af0">
    <w:name w:val="оглавление уровень второй Знак"/>
    <w:basedOn w:val="25"/>
    <w:link w:val="a"/>
    <w:rsid w:val="002A606D"/>
    <w:rPr>
      <w:rFonts w:asciiTheme="majorHAnsi" w:eastAsiaTheme="majorEastAsia" w:hAnsiTheme="majorHAnsi" w:cstheme="majorBidi"/>
      <w:b/>
      <w:bCs/>
      <w:color w:val="C0504D" w:themeColor="accent2"/>
      <w:sz w:val="28"/>
      <w:szCs w:val="28"/>
    </w:rPr>
  </w:style>
  <w:style w:type="character" w:customStyle="1" w:styleId="af1">
    <w:name w:val="оглавление уровень третий Знак"/>
    <w:basedOn w:val="32"/>
    <w:link w:val="a0"/>
    <w:rsid w:val="002A606D"/>
    <w:rPr>
      <w:rFonts w:ascii="Courier New" w:hAnsi="Courier New"/>
      <w:sz w:val="28"/>
      <w:szCs w:val="28"/>
    </w:rPr>
  </w:style>
  <w:style w:type="character" w:styleId="af2">
    <w:name w:val="Emphasis"/>
    <w:basedOn w:val="a3"/>
    <w:qFormat/>
    <w:rsid w:val="0071767D"/>
    <w:rPr>
      <w:i/>
      <w:iCs/>
    </w:rPr>
  </w:style>
  <w:style w:type="paragraph" w:customStyle="1" w:styleId="Style20">
    <w:name w:val="Style20"/>
    <w:basedOn w:val="a2"/>
    <w:rsid w:val="00661C67"/>
    <w:pPr>
      <w:widowControl w:val="0"/>
      <w:suppressAutoHyphens/>
      <w:autoSpaceDN w:val="0"/>
      <w:spacing w:before="0" w:beforeAutospacing="0" w:line="317" w:lineRule="exact"/>
      <w:ind w:firstLine="720"/>
    </w:pPr>
    <w:rPr>
      <w:rFonts w:ascii="Times New Roman" w:eastAsia="Segoe UI" w:hAnsi="Times New Roman"/>
      <w:kern w:val="3"/>
      <w:szCs w:val="24"/>
    </w:rPr>
  </w:style>
  <w:style w:type="paragraph" w:customStyle="1" w:styleId="Standard">
    <w:name w:val="Standard"/>
    <w:rsid w:val="002210CE"/>
    <w:pPr>
      <w:suppressAutoHyphens/>
      <w:autoSpaceDN w:val="0"/>
      <w:spacing w:after="200" w:line="276" w:lineRule="auto"/>
    </w:pPr>
    <w:rPr>
      <w:rFonts w:eastAsia="Segoe UI" w:cs="Tahoma"/>
      <w:color w:val="00000A"/>
      <w:kern w:val="3"/>
      <w:sz w:val="22"/>
      <w:szCs w:val="22"/>
    </w:rPr>
  </w:style>
  <w:style w:type="paragraph" w:styleId="26">
    <w:name w:val="Body Text Indent 2"/>
    <w:basedOn w:val="a2"/>
    <w:link w:val="27"/>
    <w:rsid w:val="00923C25"/>
    <w:pPr>
      <w:spacing w:before="0" w:beforeAutospacing="0"/>
      <w:ind w:firstLine="720"/>
    </w:pPr>
    <w:rPr>
      <w:rFonts w:ascii="Times New Roman" w:hAnsi="Times New Roman"/>
      <w:sz w:val="28"/>
      <w:szCs w:val="24"/>
    </w:rPr>
  </w:style>
  <w:style w:type="character" w:customStyle="1" w:styleId="27">
    <w:name w:val="Основной текст с отступом 2 Знак"/>
    <w:basedOn w:val="a3"/>
    <w:link w:val="26"/>
    <w:rsid w:val="00923C25"/>
    <w:rPr>
      <w:sz w:val="28"/>
      <w:szCs w:val="24"/>
    </w:rPr>
  </w:style>
</w:styles>
</file>

<file path=word/webSettings.xml><?xml version="1.0" encoding="utf-8"?>
<w:webSettings xmlns:r="http://schemas.openxmlformats.org/officeDocument/2006/relationships" xmlns:w="http://schemas.openxmlformats.org/wordprocessingml/2006/main">
  <w:divs>
    <w:div w:id="292715948">
      <w:bodyDiv w:val="1"/>
      <w:marLeft w:val="0"/>
      <w:marRight w:val="0"/>
      <w:marTop w:val="0"/>
      <w:marBottom w:val="0"/>
      <w:divBdr>
        <w:top w:val="none" w:sz="0" w:space="0" w:color="auto"/>
        <w:left w:val="none" w:sz="0" w:space="0" w:color="auto"/>
        <w:bottom w:val="none" w:sz="0" w:space="0" w:color="auto"/>
        <w:right w:val="none" w:sz="0" w:space="0" w:color="auto"/>
      </w:divBdr>
    </w:div>
    <w:div w:id="317657169">
      <w:bodyDiv w:val="1"/>
      <w:marLeft w:val="0"/>
      <w:marRight w:val="0"/>
      <w:marTop w:val="0"/>
      <w:marBottom w:val="0"/>
      <w:divBdr>
        <w:top w:val="none" w:sz="0" w:space="0" w:color="auto"/>
        <w:left w:val="none" w:sz="0" w:space="0" w:color="auto"/>
        <w:bottom w:val="none" w:sz="0" w:space="0" w:color="auto"/>
        <w:right w:val="none" w:sz="0" w:space="0" w:color="auto"/>
      </w:divBdr>
    </w:div>
    <w:div w:id="338655636">
      <w:bodyDiv w:val="1"/>
      <w:marLeft w:val="0"/>
      <w:marRight w:val="0"/>
      <w:marTop w:val="0"/>
      <w:marBottom w:val="0"/>
      <w:divBdr>
        <w:top w:val="none" w:sz="0" w:space="0" w:color="auto"/>
        <w:left w:val="none" w:sz="0" w:space="0" w:color="auto"/>
        <w:bottom w:val="none" w:sz="0" w:space="0" w:color="auto"/>
        <w:right w:val="none" w:sz="0" w:space="0" w:color="auto"/>
      </w:divBdr>
    </w:div>
    <w:div w:id="381684257">
      <w:bodyDiv w:val="1"/>
      <w:marLeft w:val="0"/>
      <w:marRight w:val="0"/>
      <w:marTop w:val="0"/>
      <w:marBottom w:val="0"/>
      <w:divBdr>
        <w:top w:val="none" w:sz="0" w:space="0" w:color="auto"/>
        <w:left w:val="none" w:sz="0" w:space="0" w:color="auto"/>
        <w:bottom w:val="none" w:sz="0" w:space="0" w:color="auto"/>
        <w:right w:val="none" w:sz="0" w:space="0" w:color="auto"/>
      </w:divBdr>
    </w:div>
    <w:div w:id="562914165">
      <w:bodyDiv w:val="1"/>
      <w:marLeft w:val="0"/>
      <w:marRight w:val="0"/>
      <w:marTop w:val="0"/>
      <w:marBottom w:val="0"/>
      <w:divBdr>
        <w:top w:val="none" w:sz="0" w:space="0" w:color="auto"/>
        <w:left w:val="none" w:sz="0" w:space="0" w:color="auto"/>
        <w:bottom w:val="none" w:sz="0" w:space="0" w:color="auto"/>
        <w:right w:val="none" w:sz="0" w:space="0" w:color="auto"/>
      </w:divBdr>
    </w:div>
    <w:div w:id="615019716">
      <w:bodyDiv w:val="1"/>
      <w:marLeft w:val="0"/>
      <w:marRight w:val="0"/>
      <w:marTop w:val="0"/>
      <w:marBottom w:val="0"/>
      <w:divBdr>
        <w:top w:val="none" w:sz="0" w:space="0" w:color="auto"/>
        <w:left w:val="none" w:sz="0" w:space="0" w:color="auto"/>
        <w:bottom w:val="none" w:sz="0" w:space="0" w:color="auto"/>
        <w:right w:val="none" w:sz="0" w:space="0" w:color="auto"/>
      </w:divBdr>
    </w:div>
    <w:div w:id="765538203">
      <w:bodyDiv w:val="1"/>
      <w:marLeft w:val="0"/>
      <w:marRight w:val="0"/>
      <w:marTop w:val="0"/>
      <w:marBottom w:val="0"/>
      <w:divBdr>
        <w:top w:val="none" w:sz="0" w:space="0" w:color="auto"/>
        <w:left w:val="none" w:sz="0" w:space="0" w:color="auto"/>
        <w:bottom w:val="none" w:sz="0" w:space="0" w:color="auto"/>
        <w:right w:val="none" w:sz="0" w:space="0" w:color="auto"/>
      </w:divBdr>
    </w:div>
    <w:div w:id="919413871">
      <w:bodyDiv w:val="1"/>
      <w:marLeft w:val="0"/>
      <w:marRight w:val="0"/>
      <w:marTop w:val="0"/>
      <w:marBottom w:val="0"/>
      <w:divBdr>
        <w:top w:val="none" w:sz="0" w:space="0" w:color="auto"/>
        <w:left w:val="none" w:sz="0" w:space="0" w:color="auto"/>
        <w:bottom w:val="none" w:sz="0" w:space="0" w:color="auto"/>
        <w:right w:val="none" w:sz="0" w:space="0" w:color="auto"/>
      </w:divBdr>
    </w:div>
    <w:div w:id="1047296464">
      <w:bodyDiv w:val="1"/>
      <w:marLeft w:val="0"/>
      <w:marRight w:val="0"/>
      <w:marTop w:val="0"/>
      <w:marBottom w:val="0"/>
      <w:divBdr>
        <w:top w:val="none" w:sz="0" w:space="0" w:color="auto"/>
        <w:left w:val="none" w:sz="0" w:space="0" w:color="auto"/>
        <w:bottom w:val="none" w:sz="0" w:space="0" w:color="auto"/>
        <w:right w:val="none" w:sz="0" w:space="0" w:color="auto"/>
      </w:divBdr>
    </w:div>
    <w:div w:id="1057780882">
      <w:bodyDiv w:val="1"/>
      <w:marLeft w:val="0"/>
      <w:marRight w:val="0"/>
      <w:marTop w:val="0"/>
      <w:marBottom w:val="0"/>
      <w:divBdr>
        <w:top w:val="none" w:sz="0" w:space="0" w:color="auto"/>
        <w:left w:val="none" w:sz="0" w:space="0" w:color="auto"/>
        <w:bottom w:val="none" w:sz="0" w:space="0" w:color="auto"/>
        <w:right w:val="none" w:sz="0" w:space="0" w:color="auto"/>
      </w:divBdr>
    </w:div>
    <w:div w:id="1372074270">
      <w:bodyDiv w:val="1"/>
      <w:marLeft w:val="0"/>
      <w:marRight w:val="0"/>
      <w:marTop w:val="0"/>
      <w:marBottom w:val="0"/>
      <w:divBdr>
        <w:top w:val="none" w:sz="0" w:space="0" w:color="auto"/>
        <w:left w:val="none" w:sz="0" w:space="0" w:color="auto"/>
        <w:bottom w:val="none" w:sz="0" w:space="0" w:color="auto"/>
        <w:right w:val="none" w:sz="0" w:space="0" w:color="auto"/>
      </w:divBdr>
    </w:div>
    <w:div w:id="1411655737">
      <w:bodyDiv w:val="1"/>
      <w:marLeft w:val="0"/>
      <w:marRight w:val="0"/>
      <w:marTop w:val="0"/>
      <w:marBottom w:val="0"/>
      <w:divBdr>
        <w:top w:val="none" w:sz="0" w:space="0" w:color="auto"/>
        <w:left w:val="none" w:sz="0" w:space="0" w:color="auto"/>
        <w:bottom w:val="none" w:sz="0" w:space="0" w:color="auto"/>
        <w:right w:val="none" w:sz="0" w:space="0" w:color="auto"/>
      </w:divBdr>
    </w:div>
    <w:div w:id="1482691665">
      <w:bodyDiv w:val="1"/>
      <w:marLeft w:val="0"/>
      <w:marRight w:val="0"/>
      <w:marTop w:val="0"/>
      <w:marBottom w:val="0"/>
      <w:divBdr>
        <w:top w:val="none" w:sz="0" w:space="0" w:color="auto"/>
        <w:left w:val="none" w:sz="0" w:space="0" w:color="auto"/>
        <w:bottom w:val="none" w:sz="0" w:space="0" w:color="auto"/>
        <w:right w:val="none" w:sz="0" w:space="0" w:color="auto"/>
      </w:divBdr>
    </w:div>
    <w:div w:id="1676766511">
      <w:bodyDiv w:val="1"/>
      <w:marLeft w:val="0"/>
      <w:marRight w:val="0"/>
      <w:marTop w:val="0"/>
      <w:marBottom w:val="0"/>
      <w:divBdr>
        <w:top w:val="none" w:sz="0" w:space="0" w:color="auto"/>
        <w:left w:val="none" w:sz="0" w:space="0" w:color="auto"/>
        <w:bottom w:val="none" w:sz="0" w:space="0" w:color="auto"/>
        <w:right w:val="none" w:sz="0" w:space="0" w:color="auto"/>
      </w:divBdr>
    </w:div>
    <w:div w:id="1731928400">
      <w:bodyDiv w:val="1"/>
      <w:marLeft w:val="0"/>
      <w:marRight w:val="0"/>
      <w:marTop w:val="0"/>
      <w:marBottom w:val="0"/>
      <w:divBdr>
        <w:top w:val="none" w:sz="0" w:space="0" w:color="auto"/>
        <w:left w:val="none" w:sz="0" w:space="0" w:color="auto"/>
        <w:bottom w:val="none" w:sz="0" w:space="0" w:color="auto"/>
        <w:right w:val="none" w:sz="0" w:space="0" w:color="auto"/>
      </w:divBdr>
    </w:div>
    <w:div w:id="1745251047">
      <w:bodyDiv w:val="1"/>
      <w:marLeft w:val="0"/>
      <w:marRight w:val="0"/>
      <w:marTop w:val="0"/>
      <w:marBottom w:val="0"/>
      <w:divBdr>
        <w:top w:val="none" w:sz="0" w:space="0" w:color="auto"/>
        <w:left w:val="none" w:sz="0" w:space="0" w:color="auto"/>
        <w:bottom w:val="none" w:sz="0" w:space="0" w:color="auto"/>
        <w:right w:val="none" w:sz="0" w:space="0" w:color="auto"/>
      </w:divBdr>
    </w:div>
    <w:div w:id="1823814587">
      <w:bodyDiv w:val="1"/>
      <w:marLeft w:val="0"/>
      <w:marRight w:val="0"/>
      <w:marTop w:val="0"/>
      <w:marBottom w:val="0"/>
      <w:divBdr>
        <w:top w:val="none" w:sz="0" w:space="0" w:color="auto"/>
        <w:left w:val="none" w:sz="0" w:space="0" w:color="auto"/>
        <w:bottom w:val="none" w:sz="0" w:space="0" w:color="auto"/>
        <w:right w:val="none" w:sz="0" w:space="0" w:color="auto"/>
      </w:divBdr>
    </w:div>
    <w:div w:id="18267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EC1A-4FB9-4FAD-9EA9-F38A2C42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29</Pages>
  <Words>7863</Words>
  <Characters>44820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52578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Кезнецова</cp:lastModifiedBy>
  <cp:revision>12</cp:revision>
  <cp:lastPrinted>2018-05-16T08:26:00Z</cp:lastPrinted>
  <dcterms:created xsi:type="dcterms:W3CDTF">2018-04-18T05:59:00Z</dcterms:created>
  <dcterms:modified xsi:type="dcterms:W3CDTF">2018-06-01T14:42:00Z</dcterms:modified>
</cp:coreProperties>
</file>